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5E" w:rsidRPr="00FA439D" w:rsidRDefault="0012035E" w:rsidP="00E276D5">
      <w:pPr>
        <w:pStyle w:val="a3"/>
        <w:shd w:val="clear" w:color="auto" w:fill="FFFFFF"/>
        <w:spacing w:before="0" w:beforeAutospacing="0" w:after="0" w:afterAutospacing="0" w:line="294" w:lineRule="atLeast"/>
        <w:jc w:val="center"/>
        <w:rPr>
          <w:b/>
          <w:bCs/>
          <w:color w:val="C00000"/>
        </w:rPr>
      </w:pPr>
      <w:r w:rsidRPr="00FA439D">
        <w:rPr>
          <w:b/>
          <w:bCs/>
          <w:color w:val="C00000"/>
        </w:rPr>
        <w:t>Муниципальное казённое дошкольное</w:t>
      </w:r>
      <w:r w:rsidR="00FA439D" w:rsidRPr="00FA439D">
        <w:rPr>
          <w:b/>
          <w:bCs/>
          <w:color w:val="C00000"/>
        </w:rPr>
        <w:t xml:space="preserve"> образовательное учреждение</w:t>
      </w:r>
    </w:p>
    <w:p w:rsidR="00FA439D" w:rsidRPr="00FA439D" w:rsidRDefault="00FA439D" w:rsidP="00E276D5">
      <w:pPr>
        <w:pStyle w:val="a3"/>
        <w:shd w:val="clear" w:color="auto" w:fill="FFFFFF"/>
        <w:spacing w:before="0" w:beforeAutospacing="0" w:after="0" w:afterAutospacing="0" w:line="294" w:lineRule="atLeast"/>
        <w:jc w:val="center"/>
        <w:rPr>
          <w:b/>
          <w:bCs/>
          <w:color w:val="C00000"/>
        </w:rPr>
      </w:pPr>
      <w:r w:rsidRPr="00FA439D">
        <w:rPr>
          <w:b/>
          <w:bCs/>
          <w:color w:val="C00000"/>
        </w:rPr>
        <w:t>«Детский сад№ 13»</w:t>
      </w:r>
    </w:p>
    <w:p w:rsidR="00FA439D" w:rsidRPr="00FA439D" w:rsidRDefault="00FA439D" w:rsidP="00E276D5">
      <w:pPr>
        <w:pStyle w:val="a3"/>
        <w:shd w:val="clear" w:color="auto" w:fill="FFFFFF"/>
        <w:spacing w:before="0" w:beforeAutospacing="0" w:after="0" w:afterAutospacing="0" w:line="294" w:lineRule="atLeast"/>
        <w:jc w:val="center"/>
        <w:rPr>
          <w:b/>
          <w:bCs/>
          <w:color w:val="C00000"/>
        </w:rPr>
      </w:pPr>
    </w:p>
    <w:p w:rsidR="00FA439D" w:rsidRPr="00FA439D" w:rsidRDefault="00FA439D" w:rsidP="00E276D5">
      <w:pPr>
        <w:pStyle w:val="a3"/>
        <w:shd w:val="clear" w:color="auto" w:fill="FFFFFF"/>
        <w:spacing w:before="0" w:beforeAutospacing="0" w:after="0" w:afterAutospacing="0" w:line="294" w:lineRule="atLeast"/>
        <w:jc w:val="center"/>
        <w:rPr>
          <w:b/>
          <w:bCs/>
          <w:color w:val="C00000"/>
        </w:rPr>
      </w:pPr>
    </w:p>
    <w:p w:rsidR="00FA439D" w:rsidRDefault="00FA439D" w:rsidP="00E276D5">
      <w:pPr>
        <w:pStyle w:val="a3"/>
        <w:shd w:val="clear" w:color="auto" w:fill="FFFFFF"/>
        <w:spacing w:before="0" w:beforeAutospacing="0" w:after="0" w:afterAutospacing="0" w:line="294" w:lineRule="atLeast"/>
        <w:jc w:val="center"/>
        <w:rPr>
          <w:b/>
          <w:bCs/>
          <w:color w:val="000000"/>
        </w:rPr>
      </w:pPr>
    </w:p>
    <w:p w:rsidR="00FA439D" w:rsidRDefault="00FA439D" w:rsidP="00E276D5">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Pr="00FA439D" w:rsidRDefault="00FA439D" w:rsidP="00FA439D">
      <w:pPr>
        <w:pStyle w:val="a3"/>
        <w:shd w:val="clear" w:color="auto" w:fill="FFFFFF"/>
        <w:spacing w:before="0" w:beforeAutospacing="0" w:after="0" w:afterAutospacing="0" w:line="294" w:lineRule="atLeast"/>
        <w:jc w:val="center"/>
        <w:rPr>
          <w:rFonts w:ascii="Arial Black" w:hAnsi="Arial Black"/>
          <w:b/>
          <w:bCs/>
          <w:color w:val="17365D" w:themeColor="text2" w:themeShade="BF"/>
          <w:sz w:val="44"/>
          <w:szCs w:val="44"/>
        </w:rPr>
      </w:pPr>
      <w:r w:rsidRPr="00FA439D">
        <w:rPr>
          <w:rFonts w:ascii="Arial Black" w:hAnsi="Arial Black"/>
          <w:b/>
          <w:bCs/>
          <w:color w:val="17365D" w:themeColor="text2" w:themeShade="BF"/>
          <w:sz w:val="44"/>
          <w:szCs w:val="44"/>
        </w:rPr>
        <w:t>Анализ работы по взаимодействию</w:t>
      </w:r>
    </w:p>
    <w:p w:rsidR="00FA439D" w:rsidRPr="00FA439D" w:rsidRDefault="00FA439D" w:rsidP="00FA439D">
      <w:pPr>
        <w:pStyle w:val="a3"/>
        <w:shd w:val="clear" w:color="auto" w:fill="FFFFFF"/>
        <w:spacing w:before="0" w:beforeAutospacing="0" w:after="0" w:afterAutospacing="0" w:line="294" w:lineRule="atLeast"/>
        <w:jc w:val="center"/>
        <w:rPr>
          <w:rFonts w:ascii="Arial Black" w:hAnsi="Arial Black" w:cs="Arial"/>
          <w:color w:val="17365D" w:themeColor="text2" w:themeShade="BF"/>
          <w:sz w:val="44"/>
          <w:szCs w:val="44"/>
        </w:rPr>
      </w:pPr>
      <w:r w:rsidRPr="00FA439D">
        <w:rPr>
          <w:rFonts w:ascii="Arial Black" w:hAnsi="Arial Black"/>
          <w:b/>
          <w:bCs/>
          <w:color w:val="17365D" w:themeColor="text2" w:themeShade="BF"/>
          <w:sz w:val="44"/>
          <w:szCs w:val="44"/>
        </w:rPr>
        <w:t>педагогов с родителями </w:t>
      </w:r>
      <w:proofErr w:type="gramStart"/>
      <w:r w:rsidRPr="00FA439D">
        <w:rPr>
          <w:rFonts w:ascii="Arial Black" w:hAnsi="Arial Black"/>
          <w:b/>
          <w:bCs/>
          <w:color w:val="17365D" w:themeColor="text2" w:themeShade="BF"/>
          <w:sz w:val="44"/>
          <w:szCs w:val="44"/>
        </w:rPr>
        <w:t>группы .</w:t>
      </w:r>
      <w:proofErr w:type="gramEnd"/>
    </w:p>
    <w:p w:rsidR="00FA439D" w:rsidRPr="00FA439D" w:rsidRDefault="00FA439D" w:rsidP="00FA439D">
      <w:pPr>
        <w:pStyle w:val="a3"/>
        <w:shd w:val="clear" w:color="auto" w:fill="FFFFFF"/>
        <w:spacing w:before="0" w:beforeAutospacing="0" w:after="0" w:afterAutospacing="0" w:line="294" w:lineRule="atLeast"/>
        <w:jc w:val="center"/>
        <w:rPr>
          <w:rFonts w:ascii="Arial Black" w:hAnsi="Arial Black"/>
          <w:b/>
          <w:bCs/>
          <w:color w:val="17365D" w:themeColor="text2" w:themeShade="BF"/>
          <w:sz w:val="44"/>
          <w:szCs w:val="44"/>
        </w:rPr>
      </w:pPr>
    </w:p>
    <w:p w:rsidR="00FA439D" w:rsidRPr="00FA439D" w:rsidRDefault="00FA439D" w:rsidP="00FA439D">
      <w:pPr>
        <w:pStyle w:val="a3"/>
        <w:shd w:val="clear" w:color="auto" w:fill="FFFFFF"/>
        <w:spacing w:before="0" w:beforeAutospacing="0" w:after="0" w:afterAutospacing="0" w:line="294" w:lineRule="atLeast"/>
        <w:jc w:val="center"/>
        <w:rPr>
          <w:rFonts w:ascii="Arial Black" w:hAnsi="Arial Black"/>
          <w:b/>
          <w:bCs/>
          <w:color w:val="000000"/>
          <w:sz w:val="44"/>
          <w:szCs w:val="44"/>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center"/>
        <w:rPr>
          <w:b/>
          <w:bCs/>
          <w:color w:val="000000"/>
        </w:rPr>
      </w:pPr>
    </w:p>
    <w:p w:rsidR="00FA439D" w:rsidRDefault="00FA439D" w:rsidP="00FA439D">
      <w:pPr>
        <w:pStyle w:val="a3"/>
        <w:shd w:val="clear" w:color="auto" w:fill="FFFFFF"/>
        <w:spacing w:before="0" w:beforeAutospacing="0" w:after="0" w:afterAutospacing="0" w:line="294" w:lineRule="atLeast"/>
        <w:jc w:val="right"/>
        <w:rPr>
          <w:b/>
          <w:bCs/>
          <w:color w:val="17365D" w:themeColor="text2" w:themeShade="BF"/>
          <w:sz w:val="28"/>
          <w:szCs w:val="28"/>
        </w:rPr>
      </w:pPr>
      <w:r w:rsidRPr="00FA439D">
        <w:rPr>
          <w:b/>
          <w:bCs/>
          <w:color w:val="17365D" w:themeColor="text2" w:themeShade="BF"/>
          <w:sz w:val="28"/>
          <w:szCs w:val="28"/>
        </w:rPr>
        <w:t>Составила воспитатель</w:t>
      </w:r>
    </w:p>
    <w:p w:rsidR="00FA439D" w:rsidRDefault="00FA439D" w:rsidP="00FA439D">
      <w:pPr>
        <w:pStyle w:val="a3"/>
        <w:shd w:val="clear" w:color="auto" w:fill="FFFFFF"/>
        <w:spacing w:before="0" w:beforeAutospacing="0" w:after="0" w:afterAutospacing="0" w:line="294" w:lineRule="atLeast"/>
        <w:jc w:val="right"/>
        <w:rPr>
          <w:b/>
          <w:bCs/>
          <w:color w:val="17365D" w:themeColor="text2" w:themeShade="BF"/>
          <w:sz w:val="28"/>
          <w:szCs w:val="28"/>
        </w:rPr>
      </w:pPr>
      <w:proofErr w:type="spellStart"/>
      <w:r w:rsidRPr="00FA439D">
        <w:rPr>
          <w:b/>
          <w:bCs/>
          <w:color w:val="17365D" w:themeColor="text2" w:themeShade="BF"/>
          <w:sz w:val="28"/>
          <w:szCs w:val="28"/>
        </w:rPr>
        <w:t>Исмаилова</w:t>
      </w:r>
      <w:proofErr w:type="spellEnd"/>
      <w:r w:rsidRPr="00FA439D">
        <w:rPr>
          <w:b/>
          <w:bCs/>
          <w:color w:val="17365D" w:themeColor="text2" w:themeShade="BF"/>
          <w:sz w:val="28"/>
          <w:szCs w:val="28"/>
        </w:rPr>
        <w:t xml:space="preserve"> Т.З.</w:t>
      </w: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Default="00FA439D" w:rsidP="00FA439D">
      <w:pPr>
        <w:pStyle w:val="a3"/>
        <w:shd w:val="clear" w:color="auto" w:fill="FFFFFF"/>
        <w:spacing w:before="0" w:beforeAutospacing="0" w:after="0" w:afterAutospacing="0" w:line="294" w:lineRule="atLeast"/>
        <w:jc w:val="center"/>
        <w:rPr>
          <w:b/>
          <w:bCs/>
          <w:color w:val="17365D" w:themeColor="text2" w:themeShade="BF"/>
          <w:sz w:val="28"/>
          <w:szCs w:val="28"/>
        </w:rPr>
      </w:pPr>
    </w:p>
    <w:p w:rsidR="00FA439D" w:rsidRPr="00FA439D" w:rsidRDefault="00FA439D" w:rsidP="00FA439D">
      <w:pPr>
        <w:pStyle w:val="a3"/>
        <w:shd w:val="clear" w:color="auto" w:fill="FFFFFF"/>
        <w:spacing w:before="0" w:beforeAutospacing="0" w:after="0" w:afterAutospacing="0" w:line="294" w:lineRule="atLeast"/>
        <w:jc w:val="center"/>
        <w:rPr>
          <w:rFonts w:ascii="Arial" w:hAnsi="Arial" w:cs="Arial"/>
          <w:color w:val="000000"/>
          <w:sz w:val="28"/>
          <w:szCs w:val="28"/>
        </w:rPr>
      </w:pPr>
      <w:proofErr w:type="spellStart"/>
      <w:r>
        <w:rPr>
          <w:b/>
          <w:bCs/>
          <w:color w:val="17365D" w:themeColor="text2" w:themeShade="BF"/>
          <w:sz w:val="28"/>
          <w:szCs w:val="28"/>
        </w:rPr>
        <w:t>г.Избербаш</w:t>
      </w:r>
      <w:proofErr w:type="spellEnd"/>
      <w:r>
        <w:rPr>
          <w:b/>
          <w:bCs/>
          <w:color w:val="17365D" w:themeColor="text2" w:themeShade="BF"/>
          <w:sz w:val="28"/>
          <w:szCs w:val="28"/>
        </w:rPr>
        <w:t xml:space="preserve"> 2019г.</w:t>
      </w:r>
      <w:r w:rsidR="0012035E" w:rsidRPr="00FA439D">
        <w:rPr>
          <w:b/>
          <w:bCs/>
          <w:color w:val="17365D" w:themeColor="text2" w:themeShade="BF"/>
          <w:sz w:val="28"/>
          <w:szCs w:val="28"/>
        </w:rPr>
        <w:br w:type="page"/>
      </w:r>
    </w:p>
    <w:p w:rsidR="0012035E" w:rsidRDefault="0012035E">
      <w:pPr>
        <w:rPr>
          <w:rFonts w:ascii="Times New Roman" w:eastAsia="Times New Roman" w:hAnsi="Times New Roman" w:cs="Times New Roman"/>
          <w:b/>
          <w:bCs/>
          <w:color w:val="000000"/>
          <w:sz w:val="24"/>
          <w:szCs w:val="24"/>
          <w:lang w:eastAsia="ru-RU"/>
        </w:rPr>
      </w:pPr>
    </w:p>
    <w:p w:rsidR="00E276D5" w:rsidRPr="00011D47" w:rsidRDefault="00E276D5" w:rsidP="00E276D5">
      <w:pPr>
        <w:pStyle w:val="a3"/>
        <w:shd w:val="clear" w:color="auto" w:fill="FFFFFF"/>
        <w:spacing w:before="0" w:beforeAutospacing="0" w:after="0" w:afterAutospacing="0" w:line="294" w:lineRule="atLeast"/>
        <w:jc w:val="right"/>
        <w:rPr>
          <w:color w:val="333333"/>
          <w:sz w:val="28"/>
          <w:szCs w:val="28"/>
        </w:rPr>
      </w:pPr>
    </w:p>
    <w:p w:rsidR="00E276D5" w:rsidRPr="00011D47" w:rsidRDefault="00E276D5" w:rsidP="00E276D5">
      <w:pPr>
        <w:pStyle w:val="a3"/>
        <w:shd w:val="clear" w:color="auto" w:fill="FFFFFF"/>
        <w:spacing w:before="0" w:beforeAutospacing="0" w:after="0" w:afterAutospacing="0" w:line="294" w:lineRule="atLeast"/>
        <w:jc w:val="right"/>
        <w:rPr>
          <w:color w:val="333333"/>
          <w:sz w:val="28"/>
          <w:szCs w:val="28"/>
        </w:rPr>
      </w:pPr>
      <w:r w:rsidRPr="00011D47">
        <w:rPr>
          <w:color w:val="333333"/>
          <w:sz w:val="28"/>
          <w:szCs w:val="28"/>
        </w:rPr>
        <w:t>Попытка воспитать детей без помощи</w:t>
      </w:r>
    </w:p>
    <w:p w:rsidR="00E276D5" w:rsidRPr="00011D47" w:rsidRDefault="00E276D5" w:rsidP="00E276D5">
      <w:pPr>
        <w:pStyle w:val="a3"/>
        <w:shd w:val="clear" w:color="auto" w:fill="FFFFFF"/>
        <w:spacing w:before="0" w:beforeAutospacing="0" w:after="0" w:afterAutospacing="0" w:line="294" w:lineRule="atLeast"/>
        <w:jc w:val="right"/>
        <w:rPr>
          <w:rFonts w:ascii="Arial" w:hAnsi="Arial" w:cs="Arial"/>
          <w:color w:val="000000"/>
          <w:sz w:val="28"/>
          <w:szCs w:val="28"/>
        </w:rPr>
      </w:pPr>
      <w:r w:rsidRPr="00011D47">
        <w:rPr>
          <w:color w:val="333333"/>
          <w:sz w:val="28"/>
          <w:szCs w:val="28"/>
        </w:rPr>
        <w:t xml:space="preserve"> и поддержки со стороны семьи подобна сбору</w:t>
      </w:r>
    </w:p>
    <w:p w:rsidR="00E276D5" w:rsidRPr="00011D47" w:rsidRDefault="00E276D5" w:rsidP="00E276D5">
      <w:pPr>
        <w:pStyle w:val="a3"/>
        <w:shd w:val="clear" w:color="auto" w:fill="FFFFFF"/>
        <w:spacing w:before="0" w:beforeAutospacing="0" w:after="0" w:afterAutospacing="0" w:line="294" w:lineRule="atLeast"/>
        <w:jc w:val="right"/>
        <w:rPr>
          <w:rFonts w:ascii="Arial" w:hAnsi="Arial" w:cs="Arial"/>
          <w:color w:val="000000"/>
          <w:sz w:val="28"/>
          <w:szCs w:val="28"/>
        </w:rPr>
      </w:pPr>
      <w:r w:rsidRPr="00011D47">
        <w:rPr>
          <w:color w:val="333333"/>
          <w:sz w:val="28"/>
          <w:szCs w:val="28"/>
        </w:rPr>
        <w:t>листьев граблями в сильный ветер</w:t>
      </w:r>
      <w:proofErr w:type="gramStart"/>
      <w:r w:rsidRPr="00011D47">
        <w:rPr>
          <w:color w:val="333333"/>
          <w:sz w:val="28"/>
          <w:szCs w:val="28"/>
        </w:rPr>
        <w:t>… »</w:t>
      </w:r>
      <w:proofErr w:type="gramEnd"/>
    </w:p>
    <w:p w:rsidR="00E276D5" w:rsidRPr="00011D47" w:rsidRDefault="00E276D5" w:rsidP="00E276D5">
      <w:pPr>
        <w:pStyle w:val="a3"/>
        <w:shd w:val="clear" w:color="auto" w:fill="FFFFFF"/>
        <w:spacing w:before="0" w:beforeAutospacing="0" w:after="0" w:afterAutospacing="0" w:line="294" w:lineRule="atLeast"/>
        <w:jc w:val="right"/>
        <w:rPr>
          <w:rFonts w:ascii="Arial" w:hAnsi="Arial" w:cs="Arial"/>
          <w:color w:val="000000"/>
          <w:sz w:val="28"/>
          <w:szCs w:val="28"/>
        </w:rPr>
      </w:pPr>
      <w:r w:rsidRPr="00011D47">
        <w:rPr>
          <w:color w:val="333333"/>
          <w:sz w:val="28"/>
          <w:szCs w:val="28"/>
        </w:rPr>
        <w:t>А. В. Сухомлинский.</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Многие родители недостаточно обогащены воспитательным опытом, плохо информированы в вопросах развития дошкольника. Учитывая эту ситуацию, в 2017-2018 учебном году нами были обозначены </w:t>
      </w:r>
      <w:r w:rsidRPr="00011D47">
        <w:rPr>
          <w:b/>
          <w:bCs/>
          <w:color w:val="000000"/>
          <w:sz w:val="28"/>
          <w:szCs w:val="28"/>
        </w:rPr>
        <w:t>следующие цели</w:t>
      </w:r>
      <w:r w:rsidRPr="00011D47">
        <w:rPr>
          <w:color w:val="000000"/>
          <w:sz w:val="28"/>
          <w:szCs w:val="28"/>
        </w:rPr>
        <w:t>:</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color w:val="000000"/>
          <w:sz w:val="28"/>
          <w:szCs w:val="28"/>
        </w:rPr>
        <w:t>-</w:t>
      </w:r>
      <w:r w:rsidRPr="00011D47">
        <w:rPr>
          <w:color w:val="000000"/>
          <w:sz w:val="28"/>
          <w:szCs w:val="28"/>
        </w:rPr>
        <w:t xml:space="preserve">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011D47">
        <w:rPr>
          <w:color w:val="000000"/>
          <w:sz w:val="28"/>
          <w:szCs w:val="28"/>
        </w:rPr>
        <w:t>социальнo</w:t>
      </w:r>
      <w:proofErr w:type="spellEnd"/>
      <w:r w:rsidRPr="00011D47">
        <w:rPr>
          <w:color w:val="000000"/>
          <w:sz w:val="28"/>
          <w:szCs w:val="28"/>
        </w:rPr>
        <w:t>-педагогических ситуаций, связанных с воспитанием ребенка);</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обеспечение права родителей на уважение и понимание,</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на участие в жизни детского сада.</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color w:val="000000"/>
          <w:sz w:val="28"/>
          <w:szCs w:val="28"/>
        </w:rPr>
        <w:t>Задачи: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-информирование родителей об актуальных задачах воспитания и обучения детей и о возможностях группы и семьи в решении данных задач;</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создание в группе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-привлечение семей воспитанников к участию в совместных мероприятиях, организуемых в группе, в детском саду.</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color w:val="000000"/>
          <w:sz w:val="28"/>
          <w:szCs w:val="28"/>
        </w:rPr>
        <w:t>Поставленные задачи реализовывались через разные формы работы с родителями: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Периодически оформлялись письменные </w:t>
      </w:r>
      <w:r w:rsidRPr="00011D47">
        <w:rPr>
          <w:b/>
          <w:bCs/>
          <w:i/>
          <w:iCs/>
          <w:color w:val="000000"/>
          <w:sz w:val="28"/>
          <w:szCs w:val="28"/>
        </w:rPr>
        <w:t>консультации</w:t>
      </w:r>
      <w:r w:rsidRPr="00011D47">
        <w:rPr>
          <w:color w:val="000000"/>
          <w:sz w:val="28"/>
          <w:szCs w:val="28"/>
        </w:rPr>
        <w:t> на актуальные для родителей темы: «</w:t>
      </w:r>
      <w:proofErr w:type="spellStart"/>
      <w:r w:rsidRPr="00011D47">
        <w:rPr>
          <w:color w:val="000000"/>
          <w:sz w:val="28"/>
          <w:szCs w:val="28"/>
        </w:rPr>
        <w:t>Здоровьесберегающее</w:t>
      </w:r>
      <w:proofErr w:type="spellEnd"/>
      <w:r w:rsidRPr="00011D47">
        <w:rPr>
          <w:color w:val="000000"/>
          <w:sz w:val="28"/>
          <w:szCs w:val="28"/>
        </w:rPr>
        <w:t xml:space="preserve"> пространство детского сада и дома», «Как сохранить осанку», «Растим здорового ребёнка», «Здоровье – всему голова», «Ребенок на дороге», «Как обучать детей безопасному поведению на улицах города?», «Обучаем детей правилам пожарной безопасности», «Приглашаем играть!», «Как сделать зимнюю прогулку с ребёнком приятной и полезной», «Зимние травмы», «Какие игрушки нужны вашим детям!», «Семь родительских заблуждений о морозной погоде», «Твои помощники на дороге», «Как обучать детей безопасному поведению на улицах города?», «Заучивание стихов с детьми - полезные советы», «Зачем учить с детьми стихи?».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Запланировано- 16, проведено – 16. Количество вовлеченных родителей - 24.</w:t>
      </w:r>
    </w:p>
    <w:p w:rsidR="00E276D5" w:rsidRPr="00011D47" w:rsidRDefault="00E276D5" w:rsidP="00E276D5">
      <w:pPr>
        <w:pStyle w:val="a3"/>
        <w:shd w:val="clear" w:color="auto" w:fill="FFFFFF"/>
        <w:spacing w:before="0" w:beforeAutospacing="0" w:after="0" w:afterAutospacing="0" w:line="294" w:lineRule="atLeast"/>
        <w:rPr>
          <w:color w:val="000000"/>
          <w:sz w:val="28"/>
          <w:szCs w:val="28"/>
        </w:rPr>
      </w:pPr>
      <w:r w:rsidRPr="00011D47">
        <w:rPr>
          <w:b/>
          <w:bCs/>
          <w:i/>
          <w:iCs/>
          <w:color w:val="000000"/>
          <w:sz w:val="28"/>
          <w:szCs w:val="28"/>
        </w:rPr>
        <w:t xml:space="preserve">   Достигнутые результаты:</w:t>
      </w:r>
      <w:r w:rsidRPr="00011D47">
        <w:rPr>
          <w:color w:val="000000"/>
          <w:sz w:val="28"/>
          <w:szCs w:val="28"/>
        </w:rPr>
        <w:t> </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-информирование родителей об актуальных задачах воспитания и обучения детей и о возможностях группы и семьи в решении данных задач, повышение педагогической компетенции родителей.</w:t>
      </w:r>
    </w:p>
    <w:p w:rsidR="00011D47" w:rsidRDefault="00E276D5" w:rsidP="00E276D5">
      <w:pPr>
        <w:pStyle w:val="a3"/>
        <w:shd w:val="clear" w:color="auto" w:fill="FFFFFF"/>
        <w:spacing w:before="0" w:beforeAutospacing="0" w:after="0" w:afterAutospacing="0" w:line="294" w:lineRule="atLeast"/>
        <w:rPr>
          <w:color w:val="000000"/>
          <w:sz w:val="28"/>
          <w:szCs w:val="28"/>
        </w:rPr>
      </w:pPr>
      <w:r w:rsidRPr="00011D47">
        <w:rPr>
          <w:color w:val="000000"/>
          <w:sz w:val="28"/>
          <w:szCs w:val="28"/>
        </w:rPr>
        <w:t xml:space="preserve">     Изготовлено несколько </w:t>
      </w:r>
      <w:r w:rsidRPr="00011D47">
        <w:rPr>
          <w:b/>
          <w:bCs/>
          <w:i/>
          <w:iCs/>
          <w:color w:val="000000"/>
          <w:sz w:val="28"/>
          <w:szCs w:val="28"/>
        </w:rPr>
        <w:t>папок-передвижек</w:t>
      </w:r>
      <w:r w:rsidRPr="00011D47">
        <w:rPr>
          <w:color w:val="000000"/>
          <w:sz w:val="28"/>
          <w:szCs w:val="28"/>
        </w:rPr>
        <w:t>: «Занимательные математические игры», «</w:t>
      </w:r>
      <w:proofErr w:type="spellStart"/>
      <w:r w:rsidRPr="00011D47">
        <w:rPr>
          <w:color w:val="000000"/>
          <w:sz w:val="28"/>
          <w:szCs w:val="28"/>
        </w:rPr>
        <w:t>Здоровьесберегающее</w:t>
      </w:r>
      <w:proofErr w:type="spellEnd"/>
      <w:r w:rsidRPr="00011D47">
        <w:rPr>
          <w:color w:val="000000"/>
          <w:sz w:val="28"/>
          <w:szCs w:val="28"/>
        </w:rPr>
        <w:t xml:space="preserve"> пространство детского сада и дома», «Как сохранить осанку», «Растим здорового ребёнка», </w:t>
      </w: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bookmarkStart w:id="0" w:name="_GoBack"/>
      <w:bookmarkEnd w:id="0"/>
      <w:r w:rsidRPr="00011D47">
        <w:rPr>
          <w:color w:val="000000"/>
          <w:sz w:val="28"/>
          <w:szCs w:val="28"/>
        </w:rPr>
        <w:lastRenderedPageBreak/>
        <w:t>«Здоровье – всему голова», «Расскажите детям о дорожных знаках», «Учите детей быть пешеходами», «Как провести выходной день с детьми?», «Правила дорожного движения знать положено», «Я грамотный пешеход».</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Запланировано- 10, проведено – 10. Количество вовлеченных родителей – 24.</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 xml:space="preserve">      Достигнутые результаты:</w:t>
      </w:r>
      <w:r w:rsidRPr="00011D47">
        <w:rPr>
          <w:color w:val="000000"/>
          <w:sz w:val="28"/>
          <w:szCs w:val="28"/>
        </w:rPr>
        <w:t> информирование родителей об актуальных задачах воспитания и обучения детей и о возможностях группы и семьи в решении данных задач, повышение педагогической компетенции родителей.</w:t>
      </w:r>
    </w:p>
    <w:p w:rsidR="00E276D5" w:rsidRPr="00011D47" w:rsidRDefault="00E276D5" w:rsidP="00E276D5">
      <w:pPr>
        <w:pStyle w:val="a3"/>
        <w:shd w:val="clear" w:color="auto" w:fill="FFFFFF"/>
        <w:spacing w:before="0" w:beforeAutospacing="0" w:after="0" w:afterAutospacing="0" w:line="294" w:lineRule="atLeast"/>
        <w:rPr>
          <w:color w:val="000000"/>
          <w:sz w:val="28"/>
          <w:szCs w:val="28"/>
        </w:rPr>
      </w:pPr>
      <w:r w:rsidRPr="00011D47">
        <w:rPr>
          <w:color w:val="000000"/>
          <w:sz w:val="28"/>
          <w:szCs w:val="28"/>
        </w:rPr>
        <w:t xml:space="preserve">      А также </w:t>
      </w:r>
      <w:r w:rsidRPr="00011D47">
        <w:rPr>
          <w:b/>
          <w:bCs/>
          <w:i/>
          <w:iCs/>
          <w:color w:val="000000"/>
          <w:sz w:val="28"/>
          <w:szCs w:val="28"/>
        </w:rPr>
        <w:t>буклеты и памятки</w:t>
      </w:r>
      <w:r w:rsidRPr="00011D47">
        <w:rPr>
          <w:color w:val="000000"/>
          <w:sz w:val="28"/>
          <w:szCs w:val="28"/>
        </w:rPr>
        <w:t>: «Грамотный пешеход», «Обучение детей наблюдательности на улице», «Возрастные особенности детей 4-5 лет», «Безопасность на дорогах», «Причины детского дорожно-транспортного травматизма».</w:t>
      </w:r>
    </w:p>
    <w:p w:rsidR="00011D47" w:rsidRP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P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Pr="00011D47" w:rsidRDefault="00011D47" w:rsidP="00E276D5">
      <w:pPr>
        <w:pStyle w:val="a3"/>
        <w:shd w:val="clear" w:color="auto" w:fill="FFFFFF"/>
        <w:spacing w:before="0" w:beforeAutospacing="0" w:after="0" w:afterAutospacing="0" w:line="294" w:lineRule="atLeast"/>
        <w:rPr>
          <w:rFonts w:ascii="Arial" w:hAnsi="Arial" w:cs="Arial"/>
          <w:color w:val="000000"/>
          <w:sz w:val="28"/>
          <w:szCs w:val="28"/>
        </w:rPr>
      </w:pPr>
    </w:p>
    <w:p w:rsidR="00011D47" w:rsidRPr="00011D47" w:rsidRDefault="00E276D5" w:rsidP="00E276D5">
      <w:pPr>
        <w:pStyle w:val="a3"/>
        <w:shd w:val="clear" w:color="auto" w:fill="FFFFFF"/>
        <w:spacing w:before="0" w:beforeAutospacing="0" w:after="0" w:afterAutospacing="0" w:line="294" w:lineRule="atLeast"/>
        <w:rPr>
          <w:color w:val="000000"/>
          <w:sz w:val="28"/>
          <w:szCs w:val="28"/>
        </w:rPr>
      </w:pPr>
      <w:r w:rsidRPr="00011D47">
        <w:rPr>
          <w:color w:val="000000"/>
          <w:sz w:val="28"/>
          <w:szCs w:val="28"/>
        </w:rPr>
        <w:t xml:space="preserve">      </w:t>
      </w:r>
      <w:r w:rsidRPr="00011D47">
        <w:rPr>
          <w:b/>
          <w:bCs/>
          <w:i/>
          <w:iCs/>
          <w:color w:val="000000"/>
          <w:sz w:val="28"/>
          <w:szCs w:val="28"/>
        </w:rPr>
        <w:t>Достигнутые результаты:</w:t>
      </w:r>
      <w:r w:rsidRPr="00011D47">
        <w:rPr>
          <w:color w:val="000000"/>
          <w:sz w:val="28"/>
          <w:szCs w:val="28"/>
        </w:rPr>
        <w:t xml:space="preserve"> информирование родителей об актуальных задачах </w:t>
      </w:r>
    </w:p>
    <w:p w:rsidR="00011D47" w:rsidRP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Pr="00011D47" w:rsidRDefault="00011D47" w:rsidP="00E276D5">
      <w:pPr>
        <w:pStyle w:val="a3"/>
        <w:shd w:val="clear" w:color="auto" w:fill="FFFFFF"/>
        <w:spacing w:before="0" w:beforeAutospacing="0" w:after="0" w:afterAutospacing="0" w:line="294" w:lineRule="atLeast"/>
        <w:rPr>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воспитания и обучения детей и о возможностях группы и семьи в решении данных задач, повышение педагогической компетенции родителей.</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21.09.2018 года было проведено первое организационное </w:t>
      </w:r>
      <w:r w:rsidRPr="00011D47">
        <w:rPr>
          <w:b/>
          <w:bCs/>
          <w:i/>
          <w:iCs/>
          <w:color w:val="000000"/>
          <w:sz w:val="28"/>
          <w:szCs w:val="28"/>
        </w:rPr>
        <w:t>родительское собрание</w:t>
      </w:r>
      <w:r w:rsidRPr="00011D47">
        <w:rPr>
          <w:color w:val="000000"/>
          <w:sz w:val="28"/>
          <w:szCs w:val="28"/>
        </w:rPr>
        <w:t> в форме педагогического консилиума с участ</w:t>
      </w:r>
      <w:r w:rsidR="00701CA2" w:rsidRPr="00011D47">
        <w:rPr>
          <w:color w:val="000000"/>
          <w:sz w:val="28"/>
          <w:szCs w:val="28"/>
        </w:rPr>
        <w:t>ием психолога «Путешествие в страну Воспитания»</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формировали знания родителей о возрастных особенностях детей 5-6 лет; познакомили родителей с особенностями образовательной работы, задачами дошкольного учреждения на новый учебный год; повысили педагогическую культуру родителей. Присутствовало 15 родителей (63%).</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26.02.18 года состоялось </w:t>
      </w:r>
      <w:r w:rsidRPr="00011D47">
        <w:rPr>
          <w:b/>
          <w:bCs/>
          <w:i/>
          <w:iCs/>
          <w:color w:val="000000"/>
          <w:sz w:val="28"/>
          <w:szCs w:val="28"/>
        </w:rPr>
        <w:t>тематическое родительское </w:t>
      </w:r>
      <w:r w:rsidRPr="00011D47">
        <w:rPr>
          <w:color w:val="000000"/>
          <w:sz w:val="28"/>
          <w:szCs w:val="28"/>
        </w:rPr>
        <w:t>собрание на тему «Особенности современного ребенка» в форме круглого стола.</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познакомились с особенностями и принципами воспитания современных детей; содействовали возникновению у родителей желания и умения создавать условия для ненасильственного воспитания ребенка; развили у родителей способность находить оптимальные способы решения проблемных ситуаций и стратегии поведения родителей при этом. Присутствовало 17 родителей (71%).</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17.05.18 года прошло </w:t>
      </w:r>
      <w:r w:rsidRPr="00011D47">
        <w:rPr>
          <w:b/>
          <w:bCs/>
          <w:i/>
          <w:iCs/>
          <w:color w:val="000000"/>
          <w:sz w:val="28"/>
          <w:szCs w:val="28"/>
        </w:rPr>
        <w:t>итоговое родительское собрание</w:t>
      </w:r>
      <w:r w:rsidRPr="00011D47">
        <w:rPr>
          <w:color w:val="000000"/>
          <w:sz w:val="28"/>
          <w:szCs w:val="28"/>
        </w:rPr>
        <w:t> «Вот и стали мы на год взрослее» в форме педагогической лаборатории.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родители ознакомились с достижениями и успехами детей за учебный год, подвели итоги совместной деятельности специалистов, детей, итоги социализации воспитанников и развития детского коллектива за истекший год, вспомнили основы безопасности, ПДД, пожарная безопасность, безопасность на водных объектах; подготовились к летнему оздоровительному периоду. Присутствовало 17 родителей (71%).</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p>
    <w:p w:rsidR="00011D47" w:rsidRDefault="00E276D5" w:rsidP="00E276D5">
      <w:pPr>
        <w:pStyle w:val="a3"/>
        <w:shd w:val="clear" w:color="auto" w:fill="FFFFFF"/>
        <w:spacing w:before="0" w:beforeAutospacing="0" w:after="0" w:afterAutospacing="0" w:line="294" w:lineRule="atLeast"/>
        <w:rPr>
          <w:color w:val="000000"/>
          <w:sz w:val="28"/>
          <w:szCs w:val="28"/>
        </w:rPr>
      </w:pPr>
      <w:r w:rsidRPr="00011D47">
        <w:rPr>
          <w:color w:val="000000"/>
          <w:sz w:val="28"/>
          <w:szCs w:val="28"/>
        </w:rPr>
        <w:t xml:space="preserve">     В октябре состоялся </w:t>
      </w:r>
      <w:r w:rsidRPr="00011D47">
        <w:rPr>
          <w:b/>
          <w:bCs/>
          <w:i/>
          <w:iCs/>
          <w:color w:val="000000"/>
          <w:sz w:val="28"/>
          <w:szCs w:val="28"/>
        </w:rPr>
        <w:t>краткосрочный проект</w:t>
      </w:r>
      <w:r w:rsidRPr="00011D47">
        <w:rPr>
          <w:color w:val="000000"/>
          <w:sz w:val="28"/>
          <w:szCs w:val="28"/>
        </w:rPr>
        <w:t> с участием родителей "Я – грамотный пешеход!». В завершении было проведено заключительное</w:t>
      </w: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развлечение «Грамотный пешеход».</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Родители обогатили знания детей о правилах дорожного движения; приняли активное участие в создании рисунков «Дорожный знак» и дидактического материала, получили массу положительных эмоций от достижений детей. Участвовало 20 родителей (83%).</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В феврале реализовывался </w:t>
      </w:r>
      <w:r w:rsidRPr="00011D47">
        <w:rPr>
          <w:b/>
          <w:bCs/>
          <w:i/>
          <w:iCs/>
          <w:color w:val="000000"/>
          <w:sz w:val="28"/>
          <w:szCs w:val="28"/>
        </w:rPr>
        <w:t>краткосрочный проект</w:t>
      </w:r>
      <w:r w:rsidRPr="00011D47">
        <w:rPr>
          <w:color w:val="000000"/>
          <w:sz w:val="28"/>
          <w:szCs w:val="28"/>
        </w:rPr>
        <w:t> «Веселый счет», итоговое мероприятие прошло в форме викторины «Путешествие в страну математики».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родители совместно с детьми обогатили знания математической направленности; повысилась педагогическая компетенция родителей. Участвовало 17 родителей (71%).</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В апреле был реализован </w:t>
      </w:r>
      <w:r w:rsidRPr="00011D47">
        <w:rPr>
          <w:b/>
          <w:bCs/>
          <w:i/>
          <w:iCs/>
          <w:color w:val="000000"/>
          <w:sz w:val="28"/>
          <w:szCs w:val="28"/>
        </w:rPr>
        <w:t>краткосрочный проект</w:t>
      </w:r>
      <w:r w:rsidRPr="00011D47">
        <w:rPr>
          <w:color w:val="000000"/>
          <w:sz w:val="28"/>
          <w:szCs w:val="28"/>
        </w:rPr>
        <w:t> «Дагестан- край мой родной», итоговое мероприятие – поход в краеведческий музей города Избербаш.</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xml:space="preserve"> родители осознали значимость изучения основ фольклора Дагестана, </w:t>
      </w:r>
      <w:proofErr w:type="gramStart"/>
      <w:r w:rsidRPr="00011D47">
        <w:rPr>
          <w:color w:val="000000"/>
          <w:sz w:val="28"/>
          <w:szCs w:val="28"/>
        </w:rPr>
        <w:t>традиций ,</w:t>
      </w:r>
      <w:proofErr w:type="gramEnd"/>
      <w:r w:rsidRPr="00011D47">
        <w:rPr>
          <w:color w:val="000000"/>
          <w:sz w:val="28"/>
          <w:szCs w:val="28"/>
        </w:rPr>
        <w:t xml:space="preserve"> культуры. Участвовало 16родителей (67%).</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Также в течение года реализовывался </w:t>
      </w:r>
      <w:proofErr w:type="spellStart"/>
      <w:r w:rsidRPr="00011D47">
        <w:rPr>
          <w:color w:val="000000"/>
          <w:sz w:val="28"/>
          <w:szCs w:val="28"/>
        </w:rPr>
        <w:t>общесадовский</w:t>
      </w:r>
      <w:proofErr w:type="spellEnd"/>
      <w:r w:rsidRPr="00011D47">
        <w:rPr>
          <w:color w:val="000000"/>
          <w:sz w:val="28"/>
          <w:szCs w:val="28"/>
        </w:rPr>
        <w:t xml:space="preserve"> </w:t>
      </w:r>
      <w:r w:rsidRPr="00011D47">
        <w:rPr>
          <w:b/>
          <w:bCs/>
          <w:i/>
          <w:iCs/>
          <w:color w:val="000000"/>
          <w:sz w:val="28"/>
          <w:szCs w:val="28"/>
        </w:rPr>
        <w:t>годовой проект «День Победы».</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21 февраля состоялось спортивное развлечение «Будем в армии служить!». Продуктом проекта стал альбом «Военные профессии». Была организована в группе выставка «Боевые машины (игрушки)».</w:t>
      </w:r>
    </w:p>
    <w:p w:rsidR="00E276D5" w:rsidRPr="00011D47" w:rsidRDefault="00E276D5" w:rsidP="00E276D5">
      <w:pPr>
        <w:pStyle w:val="a3"/>
        <w:shd w:val="clear" w:color="auto" w:fill="FFFFFF"/>
        <w:spacing w:before="0" w:beforeAutospacing="0" w:after="0" w:afterAutospacing="0"/>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родители осознали значимость развития у детей нравственно-патриотического воспитания. Содействовали в организации выставки игрушек, повысили педагогическую культуру родителей. Участвовало 17 родителей (71%).</w:t>
      </w:r>
    </w:p>
    <w:p w:rsidR="00E276D5" w:rsidRPr="00011D47" w:rsidRDefault="00E276D5" w:rsidP="00E276D5">
      <w:pPr>
        <w:pStyle w:val="a3"/>
        <w:shd w:val="clear" w:color="auto" w:fill="FFFFFF"/>
        <w:spacing w:before="0" w:beforeAutospacing="0" w:after="0" w:afterAutospacing="0"/>
        <w:rPr>
          <w:rFonts w:ascii="Arial" w:hAnsi="Arial" w:cs="Arial"/>
          <w:color w:val="000000"/>
          <w:sz w:val="28"/>
          <w:szCs w:val="28"/>
        </w:rPr>
      </w:pPr>
    </w:p>
    <w:p w:rsidR="00E276D5" w:rsidRPr="00011D47" w:rsidRDefault="00701CA2" w:rsidP="00E276D5">
      <w:pPr>
        <w:pStyle w:val="a3"/>
        <w:shd w:val="clear" w:color="auto" w:fill="FFFFFF"/>
        <w:spacing w:before="0" w:beforeAutospacing="0" w:after="0" w:afterAutospacing="0"/>
        <w:rPr>
          <w:rFonts w:ascii="Arial" w:hAnsi="Arial" w:cs="Arial"/>
          <w:color w:val="000000"/>
          <w:sz w:val="28"/>
          <w:szCs w:val="28"/>
        </w:rPr>
      </w:pPr>
      <w:r w:rsidRPr="00011D47">
        <w:rPr>
          <w:color w:val="000000"/>
          <w:sz w:val="28"/>
          <w:szCs w:val="28"/>
        </w:rPr>
        <w:t xml:space="preserve">В апреле ежегодно </w:t>
      </w:r>
      <w:proofErr w:type="gramStart"/>
      <w:r w:rsidRPr="00011D47">
        <w:rPr>
          <w:color w:val="000000"/>
          <w:sz w:val="28"/>
          <w:szCs w:val="28"/>
        </w:rPr>
        <w:t xml:space="preserve">реализовывается </w:t>
      </w:r>
      <w:r w:rsidR="00E276D5" w:rsidRPr="00011D47">
        <w:rPr>
          <w:color w:val="000000"/>
          <w:sz w:val="28"/>
          <w:szCs w:val="28"/>
        </w:rPr>
        <w:t xml:space="preserve"> </w:t>
      </w:r>
      <w:proofErr w:type="spellStart"/>
      <w:r w:rsidR="00E276D5" w:rsidRPr="00011D47">
        <w:rPr>
          <w:color w:val="000000"/>
          <w:sz w:val="28"/>
          <w:szCs w:val="28"/>
        </w:rPr>
        <w:t>внутрисадовский</w:t>
      </w:r>
      <w:proofErr w:type="spellEnd"/>
      <w:proofErr w:type="gramEnd"/>
      <w:r w:rsidR="00E276D5" w:rsidRPr="00011D47">
        <w:rPr>
          <w:color w:val="000000"/>
          <w:sz w:val="28"/>
          <w:szCs w:val="28"/>
        </w:rPr>
        <w:t> </w:t>
      </w:r>
      <w:r w:rsidR="00E276D5" w:rsidRPr="00011D47">
        <w:rPr>
          <w:b/>
          <w:bCs/>
          <w:i/>
          <w:iCs/>
          <w:color w:val="000000"/>
          <w:sz w:val="28"/>
          <w:szCs w:val="28"/>
        </w:rPr>
        <w:t>проект «Огород на окне».</w:t>
      </w:r>
    </w:p>
    <w:p w:rsidR="00E276D5" w:rsidRPr="00011D47" w:rsidRDefault="00E276D5" w:rsidP="00E276D5">
      <w:pPr>
        <w:pStyle w:val="a3"/>
        <w:shd w:val="clear" w:color="auto" w:fill="FFFFFF"/>
        <w:spacing w:before="0" w:beforeAutospacing="0" w:after="0" w:afterAutospacing="0"/>
        <w:rPr>
          <w:rFonts w:ascii="Arial" w:hAnsi="Arial" w:cs="Arial"/>
          <w:color w:val="000000"/>
          <w:sz w:val="28"/>
          <w:szCs w:val="28"/>
        </w:rPr>
      </w:pPr>
      <w:r w:rsidRPr="00011D47">
        <w:rPr>
          <w:b/>
          <w:bCs/>
          <w:i/>
          <w:iCs/>
          <w:color w:val="000000"/>
          <w:sz w:val="28"/>
          <w:szCs w:val="28"/>
        </w:rPr>
        <w:t>Результаты:</w:t>
      </w:r>
      <w:r w:rsidRPr="00011D47">
        <w:rPr>
          <w:color w:val="000000"/>
          <w:sz w:val="28"/>
          <w:szCs w:val="28"/>
        </w:rPr>
        <w:t> Совместная деятельность педагогов, детей, родителей по созданию огорода на окне. </w:t>
      </w:r>
    </w:p>
    <w:p w:rsidR="00E276D5" w:rsidRPr="00011D47" w:rsidRDefault="00E276D5" w:rsidP="00E276D5">
      <w:pPr>
        <w:pStyle w:val="a3"/>
        <w:shd w:val="clear" w:color="auto" w:fill="FFFFFF"/>
        <w:spacing w:before="0" w:beforeAutospacing="0" w:after="0" w:afterAutospacing="0"/>
        <w:rPr>
          <w:rFonts w:ascii="Arial" w:hAnsi="Arial" w:cs="Arial"/>
          <w:color w:val="000000"/>
          <w:sz w:val="28"/>
          <w:szCs w:val="28"/>
        </w:rPr>
      </w:pPr>
    </w:p>
    <w:p w:rsidR="00E276D5" w:rsidRPr="00011D47" w:rsidRDefault="00701CA2"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w:t>
      </w:r>
      <w:r w:rsidR="00E276D5" w:rsidRPr="00011D47">
        <w:rPr>
          <w:color w:val="000000"/>
          <w:sz w:val="28"/>
          <w:szCs w:val="28"/>
        </w:rPr>
        <w:t>В I </w:t>
      </w:r>
      <w:proofErr w:type="gramStart"/>
      <w:r w:rsidR="00E276D5" w:rsidRPr="00011D47">
        <w:rPr>
          <w:color w:val="000000"/>
          <w:sz w:val="28"/>
          <w:szCs w:val="28"/>
        </w:rPr>
        <w:t xml:space="preserve">полугодии </w:t>
      </w:r>
      <w:r w:rsidRPr="00011D47">
        <w:rPr>
          <w:color w:val="000000"/>
          <w:sz w:val="28"/>
          <w:szCs w:val="28"/>
        </w:rPr>
        <w:t xml:space="preserve"> 2018г.</w:t>
      </w:r>
      <w:r w:rsidR="00E276D5" w:rsidRPr="00011D47">
        <w:rPr>
          <w:color w:val="000000"/>
          <w:sz w:val="28"/>
          <w:szCs w:val="28"/>
        </w:rPr>
        <w:t>совместно</w:t>
      </w:r>
      <w:proofErr w:type="gramEnd"/>
      <w:r w:rsidR="00E276D5" w:rsidRPr="00011D47">
        <w:rPr>
          <w:color w:val="000000"/>
          <w:sz w:val="28"/>
          <w:szCs w:val="28"/>
        </w:rPr>
        <w:t xml:space="preserve"> с родителями проводились </w:t>
      </w:r>
      <w:r w:rsidR="00E276D5" w:rsidRPr="00011D47">
        <w:rPr>
          <w:b/>
          <w:bCs/>
          <w:i/>
          <w:iCs/>
          <w:color w:val="000000"/>
          <w:sz w:val="28"/>
          <w:szCs w:val="28"/>
        </w:rPr>
        <w:t>мероприятия:</w:t>
      </w:r>
      <w:r w:rsidR="00E276D5" w:rsidRPr="00011D47">
        <w:rPr>
          <w:color w:val="000000"/>
          <w:sz w:val="28"/>
          <w:szCs w:val="28"/>
        </w:rPr>
        <w:t> соревнования по физической культуре «Веселые старты» (присутствовало 5 родителей – 21%), «День матери»(присутствовало 5 родителей – 21%), </w:t>
      </w:r>
      <w:r w:rsidR="00E276D5" w:rsidRPr="00011D47">
        <w:rPr>
          <w:b/>
          <w:bCs/>
          <w:i/>
          <w:iCs/>
          <w:color w:val="000000"/>
          <w:sz w:val="28"/>
          <w:szCs w:val="28"/>
        </w:rPr>
        <w:t>Праздники:</w:t>
      </w:r>
      <w:r w:rsidR="00E276D5" w:rsidRPr="00011D47">
        <w:rPr>
          <w:color w:val="000000"/>
          <w:sz w:val="28"/>
          <w:szCs w:val="28"/>
        </w:rPr>
        <w:t xml:space="preserve"> «Осенний бал», «День Матери», «Все вместе встречаем Деда Мороза!», </w:t>
      </w:r>
    </w:p>
    <w:p w:rsidR="00701CA2" w:rsidRPr="00011D47" w:rsidRDefault="00701CA2" w:rsidP="00E276D5">
      <w:pPr>
        <w:pStyle w:val="a3"/>
        <w:shd w:val="clear" w:color="auto" w:fill="FFFFFF"/>
        <w:spacing w:before="0" w:beforeAutospacing="0" w:after="0" w:afterAutospacing="0"/>
        <w:rPr>
          <w:color w:val="000000"/>
          <w:sz w:val="28"/>
          <w:szCs w:val="28"/>
        </w:rPr>
      </w:pPr>
    </w:p>
    <w:p w:rsidR="00E276D5" w:rsidRPr="00011D47" w:rsidRDefault="00701CA2" w:rsidP="00E276D5">
      <w:pPr>
        <w:pStyle w:val="a3"/>
        <w:shd w:val="clear" w:color="auto" w:fill="FFFFFF"/>
        <w:spacing w:before="0" w:beforeAutospacing="0" w:after="0" w:afterAutospacing="0"/>
        <w:rPr>
          <w:rFonts w:ascii="Arial" w:hAnsi="Arial" w:cs="Arial"/>
          <w:color w:val="000000"/>
          <w:sz w:val="28"/>
          <w:szCs w:val="28"/>
        </w:rPr>
      </w:pPr>
      <w:r w:rsidRPr="00011D47">
        <w:rPr>
          <w:color w:val="000000"/>
          <w:sz w:val="28"/>
          <w:szCs w:val="28"/>
        </w:rPr>
        <w:t xml:space="preserve">    </w:t>
      </w:r>
      <w:r w:rsidR="00E276D5" w:rsidRPr="00011D47">
        <w:rPr>
          <w:color w:val="000000"/>
          <w:sz w:val="28"/>
          <w:szCs w:val="28"/>
        </w:rPr>
        <w:t>В результате участия в конкурсах и соревнованиях родители получили массу положительных эмоции и обогатили в процессе подготовки свой творческий потенциал и педагогический опыт.</w:t>
      </w:r>
    </w:p>
    <w:p w:rsidR="00E276D5" w:rsidRPr="00011D47" w:rsidRDefault="00701CA2" w:rsidP="00E276D5">
      <w:pPr>
        <w:pStyle w:val="a3"/>
        <w:shd w:val="clear" w:color="auto" w:fill="FFFFFF"/>
        <w:spacing w:before="0" w:beforeAutospacing="0" w:after="0" w:afterAutospacing="0"/>
        <w:rPr>
          <w:rFonts w:ascii="Arial" w:hAnsi="Arial" w:cs="Arial"/>
          <w:color w:val="000000"/>
          <w:sz w:val="28"/>
          <w:szCs w:val="28"/>
        </w:rPr>
      </w:pPr>
      <w:r w:rsidRPr="00011D47">
        <w:rPr>
          <w:bCs/>
          <w:iCs/>
          <w:color w:val="000000"/>
          <w:sz w:val="28"/>
          <w:szCs w:val="28"/>
        </w:rPr>
        <w:t xml:space="preserve">   Очень нравятся </w:t>
      </w:r>
      <w:proofErr w:type="gramStart"/>
      <w:r w:rsidRPr="00011D47">
        <w:rPr>
          <w:bCs/>
          <w:iCs/>
          <w:color w:val="000000"/>
          <w:sz w:val="28"/>
          <w:szCs w:val="28"/>
        </w:rPr>
        <w:t>родителям  совместные</w:t>
      </w:r>
      <w:proofErr w:type="gramEnd"/>
      <w:r w:rsidRPr="00011D47">
        <w:rPr>
          <w:bCs/>
          <w:iCs/>
          <w:color w:val="000000"/>
          <w:sz w:val="28"/>
          <w:szCs w:val="28"/>
        </w:rPr>
        <w:t xml:space="preserve"> </w:t>
      </w:r>
      <w:r w:rsidRPr="00011D47">
        <w:rPr>
          <w:b/>
          <w:bCs/>
          <w:iCs/>
          <w:color w:val="000000"/>
          <w:sz w:val="28"/>
          <w:szCs w:val="28"/>
        </w:rPr>
        <w:t>тематические экскурсии</w:t>
      </w:r>
      <w:r w:rsidRPr="00011D47">
        <w:rPr>
          <w:bCs/>
          <w:iCs/>
          <w:color w:val="000000"/>
          <w:sz w:val="28"/>
          <w:szCs w:val="28"/>
        </w:rPr>
        <w:t>. Мы посетили краеведческий музей, пожарную часть, пекарню, кинотеатр, даргинский театр</w:t>
      </w:r>
      <w:r w:rsidR="0012035E" w:rsidRPr="00011D47">
        <w:rPr>
          <w:bCs/>
          <w:iCs/>
          <w:color w:val="000000"/>
          <w:sz w:val="28"/>
          <w:szCs w:val="28"/>
        </w:rPr>
        <w:t>, Парк Победы.</w:t>
      </w:r>
    </w:p>
    <w:p w:rsidR="00011D47" w:rsidRDefault="0012035E" w:rsidP="00E276D5">
      <w:pPr>
        <w:pStyle w:val="a3"/>
        <w:shd w:val="clear" w:color="auto" w:fill="FFFFFF"/>
        <w:spacing w:before="0" w:beforeAutospacing="0" w:after="0" w:afterAutospacing="0" w:line="294" w:lineRule="atLeast"/>
        <w:rPr>
          <w:color w:val="000000"/>
          <w:sz w:val="28"/>
          <w:szCs w:val="28"/>
        </w:rPr>
      </w:pPr>
      <w:r w:rsidRPr="00011D47">
        <w:rPr>
          <w:color w:val="000000"/>
          <w:sz w:val="28"/>
          <w:szCs w:val="28"/>
        </w:rPr>
        <w:lastRenderedPageBreak/>
        <w:t xml:space="preserve">       </w:t>
      </w:r>
      <w:r w:rsidR="00E276D5" w:rsidRPr="00011D47">
        <w:rPr>
          <w:color w:val="000000"/>
          <w:sz w:val="28"/>
          <w:szCs w:val="28"/>
        </w:rPr>
        <w:t xml:space="preserve">На протяжении учебного года родителей информировали о жизни их детей в детском саду, вели индивидуальную работу над совместной коррекцией имеющихся отклонений у детей в виде устных бесед и </w:t>
      </w: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011D47" w:rsidRDefault="00011D47" w:rsidP="00E276D5">
      <w:pPr>
        <w:pStyle w:val="a3"/>
        <w:shd w:val="clear" w:color="auto" w:fill="FFFFFF"/>
        <w:spacing w:before="0" w:beforeAutospacing="0" w:after="0" w:afterAutospacing="0" w:line="294" w:lineRule="atLeast"/>
        <w:rPr>
          <w:color w:val="000000"/>
          <w:sz w:val="28"/>
          <w:szCs w:val="28"/>
        </w:rPr>
      </w:pP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индивидуальных консультаций.</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В приемной комнате оформлялись выставки с детскими работами по продуктивным видам деятельности, чтобы родители могли проследить динамику в развитии творческих способностей своих детей и ощутили гордость за их успехи.</w:t>
      </w:r>
    </w:p>
    <w:p w:rsidR="00E276D5" w:rsidRPr="00011D47" w:rsidRDefault="0012035E"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w:t>
      </w:r>
      <w:r w:rsidR="00E276D5" w:rsidRPr="00011D47">
        <w:rPr>
          <w:color w:val="000000"/>
          <w:sz w:val="28"/>
          <w:szCs w:val="28"/>
        </w:rPr>
        <w:t>Такая наглядно-информационная форма работы дала возможность донести до родителей любую информацию в доступной форме, напомнить тактично о родительских обязанностях и ответственности. В результате обогатился воспитательный опыт родителей.</w:t>
      </w:r>
    </w:p>
    <w:p w:rsidR="00E276D5" w:rsidRPr="00011D47" w:rsidRDefault="0012035E"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w:t>
      </w:r>
      <w:r w:rsidR="00E276D5" w:rsidRPr="00011D47">
        <w:rPr>
          <w:color w:val="000000"/>
          <w:sz w:val="28"/>
          <w:szCs w:val="28"/>
        </w:rPr>
        <w:t>Родители активно участвовали в организации </w:t>
      </w:r>
      <w:r w:rsidR="00E276D5" w:rsidRPr="00011D47">
        <w:rPr>
          <w:b/>
          <w:bCs/>
          <w:i/>
          <w:iCs/>
          <w:color w:val="000000"/>
          <w:sz w:val="28"/>
          <w:szCs w:val="28"/>
        </w:rPr>
        <w:t>выставок </w:t>
      </w:r>
      <w:proofErr w:type="gramStart"/>
      <w:r w:rsidR="00E276D5" w:rsidRPr="00011D47">
        <w:rPr>
          <w:color w:val="000000"/>
          <w:sz w:val="28"/>
          <w:szCs w:val="28"/>
        </w:rPr>
        <w:t>« «</w:t>
      </w:r>
      <w:proofErr w:type="gramEnd"/>
      <w:r w:rsidR="00E276D5" w:rsidRPr="00011D47">
        <w:rPr>
          <w:color w:val="000000"/>
          <w:sz w:val="28"/>
          <w:szCs w:val="28"/>
        </w:rPr>
        <w:t>Новогодняя поделка своими руками», «Права ребенка», «Мой город», «День знаний», «Осенняя фантазия», «Портрет любимой мамы», «Мой любимый воспитатель», «Безопасный мир вокруг меня», «Правила дорожного движения», «Самый лучший папа мой!». «8 Марта», «День Земли», «Праздничный май», «Моя семья».</w:t>
      </w:r>
    </w:p>
    <w:p w:rsidR="00E276D5" w:rsidRPr="00011D47" w:rsidRDefault="0012035E"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w:t>
      </w:r>
      <w:r w:rsidR="00E276D5" w:rsidRPr="00011D47">
        <w:rPr>
          <w:color w:val="000000"/>
          <w:sz w:val="28"/>
          <w:szCs w:val="28"/>
        </w:rPr>
        <w:t>Основная цель таких мероприятий – укрепление детско-родительских отношений. В результате у детей воспитывается трудолюбие, аккуратность, внимание к близким, уважение к труду, бережное отношение к природе. Родители оказывали помощь в пополнении содержания сюжетно-ролевых игр атрибутами и изготовлении дидактического материала (по правилам дорожного движения), в оформлении группы к новому году, в пополнении коллекции наглядного материала к непосредственно-образовательной деятельности. Т</w:t>
      </w:r>
      <w:r w:rsidRPr="00011D47">
        <w:rPr>
          <w:color w:val="000000"/>
          <w:sz w:val="28"/>
          <w:szCs w:val="28"/>
        </w:rPr>
        <w:t>акже родители регулярно помогают</w:t>
      </w:r>
      <w:r w:rsidR="00E276D5" w:rsidRPr="00011D47">
        <w:rPr>
          <w:color w:val="000000"/>
          <w:sz w:val="28"/>
          <w:szCs w:val="28"/>
        </w:rPr>
        <w:t xml:space="preserve"> нам в </w:t>
      </w:r>
      <w:r w:rsidRPr="00011D47">
        <w:rPr>
          <w:color w:val="000000"/>
          <w:sz w:val="28"/>
          <w:szCs w:val="28"/>
        </w:rPr>
        <w:t>субботниках, в ремонте групп, участков.</w:t>
      </w:r>
    </w:p>
    <w:p w:rsidR="00E276D5" w:rsidRPr="00011D47" w:rsidRDefault="0012035E"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w:t>
      </w:r>
      <w:r w:rsidR="00E276D5" w:rsidRPr="00011D47">
        <w:rPr>
          <w:b/>
          <w:bCs/>
          <w:color w:val="000000"/>
          <w:sz w:val="28"/>
          <w:szCs w:val="28"/>
        </w:rPr>
        <w:t>Результатами взаимодействия с родителями явились следующее</w:t>
      </w:r>
      <w:r w:rsidR="00E276D5" w:rsidRPr="00011D47">
        <w:rPr>
          <w:color w:val="000000"/>
          <w:sz w:val="28"/>
          <w:szCs w:val="28"/>
        </w:rPr>
        <w:t>:</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рост активного интереса родителей к вопросам воспитания и развития детей, научились выражать восхищение результатами и продуктами детской деятельности, эмоционально поддерживать своего ребенка;</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обогащение педагогического опыта родителей, о чем свидетельствует положительная динамика в развитии детей;</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 xml:space="preserve">- создание атмосферы </w:t>
      </w:r>
      <w:proofErr w:type="spellStart"/>
      <w:r w:rsidRPr="00011D47">
        <w:rPr>
          <w:color w:val="000000"/>
          <w:sz w:val="28"/>
          <w:szCs w:val="28"/>
        </w:rPr>
        <w:t>взаимоподдержки</w:t>
      </w:r>
      <w:proofErr w:type="spellEnd"/>
      <w:r w:rsidRPr="00011D47">
        <w:rPr>
          <w:color w:val="000000"/>
          <w:sz w:val="28"/>
          <w:szCs w:val="28"/>
        </w:rPr>
        <w:t xml:space="preserve"> и взаимопонимания.</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color w:val="000000"/>
          <w:sz w:val="28"/>
          <w:szCs w:val="28"/>
        </w:rPr>
        <w:t>Как показала практика, эффективными формами работы с родителями являются мероприятия, в содержании которых планируются практические задания. В перспективе, планируем продолжить работу в том же направлении.</w:t>
      </w:r>
    </w:p>
    <w:p w:rsidR="00E276D5" w:rsidRPr="00011D47" w:rsidRDefault="00E276D5" w:rsidP="00E276D5">
      <w:pPr>
        <w:pStyle w:val="a3"/>
        <w:shd w:val="clear" w:color="auto" w:fill="FFFFFF"/>
        <w:spacing w:before="0" w:beforeAutospacing="0" w:after="0" w:afterAutospacing="0" w:line="294" w:lineRule="atLeast"/>
        <w:rPr>
          <w:rFonts w:ascii="Arial" w:hAnsi="Arial" w:cs="Arial"/>
          <w:color w:val="000000"/>
          <w:sz w:val="28"/>
          <w:szCs w:val="28"/>
        </w:rPr>
      </w:pPr>
      <w:r w:rsidRPr="00011D47">
        <w:rPr>
          <w:b/>
          <w:bCs/>
          <w:i/>
          <w:iCs/>
          <w:color w:val="000000"/>
          <w:sz w:val="28"/>
          <w:szCs w:val="28"/>
        </w:rPr>
        <w:t>Трудности</w:t>
      </w:r>
      <w:r w:rsidRPr="00011D47">
        <w:rPr>
          <w:color w:val="000000"/>
          <w:sz w:val="28"/>
          <w:szCs w:val="28"/>
        </w:rPr>
        <w:t> во взаимодействии с родителями заключаются в занятости родителей на работе. В целом, родители высоко оценивают деятельность детского сада и работу воспитателей.</w:t>
      </w:r>
    </w:p>
    <w:p w:rsidR="00E276D5" w:rsidRPr="00011D47" w:rsidRDefault="00E276D5" w:rsidP="00E276D5">
      <w:pPr>
        <w:pStyle w:val="a3"/>
        <w:shd w:val="clear" w:color="auto" w:fill="FFFFFF"/>
        <w:spacing w:before="0" w:beforeAutospacing="0" w:after="0" w:afterAutospacing="0" w:line="294" w:lineRule="atLeast"/>
        <w:jc w:val="right"/>
        <w:rPr>
          <w:rFonts w:ascii="Arial" w:hAnsi="Arial" w:cs="Arial"/>
          <w:color w:val="000000"/>
          <w:sz w:val="28"/>
          <w:szCs w:val="28"/>
        </w:rPr>
      </w:pPr>
    </w:p>
    <w:p w:rsidR="00E276D5" w:rsidRPr="00011D47" w:rsidRDefault="00E276D5" w:rsidP="00E276D5">
      <w:pPr>
        <w:pStyle w:val="a3"/>
        <w:shd w:val="clear" w:color="auto" w:fill="FFFFFF"/>
        <w:spacing w:before="0" w:beforeAutospacing="0" w:after="0" w:afterAutospacing="0"/>
        <w:rPr>
          <w:rFonts w:ascii="Arial" w:hAnsi="Arial" w:cs="Arial"/>
          <w:color w:val="000000"/>
          <w:sz w:val="28"/>
          <w:szCs w:val="28"/>
        </w:rPr>
      </w:pPr>
    </w:p>
    <w:sectPr w:rsidR="00E276D5" w:rsidRPr="00011D47" w:rsidSect="00CC311A">
      <w:pgSz w:w="11906" w:h="16838"/>
      <w:pgMar w:top="1134" w:right="1274" w:bottom="142"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D5"/>
    <w:rsid w:val="00011D47"/>
    <w:rsid w:val="0012035E"/>
    <w:rsid w:val="00464EB1"/>
    <w:rsid w:val="00701CA2"/>
    <w:rsid w:val="00CC311A"/>
    <w:rsid w:val="00E276D5"/>
    <w:rsid w:val="00FA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9288"/>
  <w15:docId w15:val="{6E719A42-328C-4241-AA39-64B28AFC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1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VAIO</cp:lastModifiedBy>
  <cp:revision>3</cp:revision>
  <cp:lastPrinted>2019-10-31T07:00:00Z</cp:lastPrinted>
  <dcterms:created xsi:type="dcterms:W3CDTF">2019-10-31T06:14:00Z</dcterms:created>
  <dcterms:modified xsi:type="dcterms:W3CDTF">2019-11-02T05:31:00Z</dcterms:modified>
</cp:coreProperties>
</file>