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A7F" w:rsidRDefault="00324A7F" w:rsidP="00231CFD">
      <w:pPr>
        <w:pStyle w:val="a3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Утверждён </w:t>
      </w:r>
    </w:p>
    <w:p w:rsidR="00231CFD" w:rsidRDefault="00324A7F" w:rsidP="00231CFD">
      <w:pPr>
        <w:pStyle w:val="a3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Приказом </w:t>
      </w:r>
      <w:r w:rsidR="00231CFD">
        <w:rPr>
          <w:rFonts w:ascii="Times New Roman" w:hAnsi="Times New Roman" w:cs="Times New Roman"/>
          <w:b/>
          <w:sz w:val="28"/>
          <w:szCs w:val="28"/>
        </w:rPr>
        <w:t xml:space="preserve">УО </w:t>
      </w:r>
      <w:r w:rsidR="00B174CB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B174CB">
        <w:rPr>
          <w:rFonts w:ascii="Times New Roman" w:hAnsi="Times New Roman" w:cs="Times New Roman"/>
          <w:b/>
          <w:sz w:val="28"/>
          <w:szCs w:val="28"/>
        </w:rPr>
        <w:t>.</w:t>
      </w:r>
      <w:r w:rsidR="00231CFD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="00231CFD">
        <w:rPr>
          <w:rFonts w:ascii="Times New Roman" w:hAnsi="Times New Roman" w:cs="Times New Roman"/>
          <w:b/>
          <w:sz w:val="28"/>
          <w:szCs w:val="28"/>
        </w:rPr>
        <w:t>збербаш»</w:t>
      </w:r>
    </w:p>
    <w:p w:rsidR="00324A7F" w:rsidRDefault="00324A7F" w:rsidP="00231CFD">
      <w:pPr>
        <w:pStyle w:val="a3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№_</w:t>
      </w:r>
      <w:r w:rsidR="00B174CB">
        <w:rPr>
          <w:rFonts w:ascii="Times New Roman" w:hAnsi="Times New Roman" w:cs="Times New Roman"/>
          <w:b/>
          <w:sz w:val="28"/>
          <w:szCs w:val="28"/>
        </w:rPr>
        <w:t>37-п</w:t>
      </w:r>
      <w:r>
        <w:rPr>
          <w:rFonts w:ascii="Times New Roman" w:hAnsi="Times New Roman" w:cs="Times New Roman"/>
          <w:b/>
          <w:sz w:val="28"/>
          <w:szCs w:val="28"/>
        </w:rPr>
        <w:t>__ от «_</w:t>
      </w:r>
      <w:r w:rsidR="00B174CB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_»__</w:t>
      </w:r>
      <w:r w:rsidR="00B174CB">
        <w:rPr>
          <w:rFonts w:ascii="Times New Roman" w:hAnsi="Times New Roman" w:cs="Times New Roman"/>
          <w:b/>
          <w:sz w:val="28"/>
          <w:szCs w:val="28"/>
        </w:rPr>
        <w:t>02</w:t>
      </w:r>
      <w:r>
        <w:rPr>
          <w:rFonts w:ascii="Times New Roman" w:hAnsi="Times New Roman" w:cs="Times New Roman"/>
          <w:b/>
          <w:sz w:val="28"/>
          <w:szCs w:val="28"/>
        </w:rPr>
        <w:t>___2019г.</w:t>
      </w:r>
    </w:p>
    <w:p w:rsidR="00231CFD" w:rsidRDefault="00231CFD" w:rsidP="00834EE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CFD" w:rsidRDefault="00231CFD" w:rsidP="00834EE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CFD" w:rsidRDefault="00231CFD" w:rsidP="00231C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231CFD" w:rsidRDefault="00231CFD" w:rsidP="00231C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Обращения за компенсацией части родительской платы за содержание ребёнка в МКДОУ</w:t>
      </w:r>
      <w:r w:rsidR="00B174CB">
        <w:rPr>
          <w:rFonts w:ascii="Times New Roman" w:hAnsi="Times New Roman" w:cs="Times New Roman"/>
          <w:b/>
          <w:sz w:val="28"/>
          <w:szCs w:val="28"/>
        </w:rPr>
        <w:t xml:space="preserve"> г</w:t>
      </w:r>
      <w:proofErr w:type="gramStart"/>
      <w:r w:rsidR="00B174C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збербаш, реализующих основную общеобразовательную программу дошкольного образования и осуществления её выплаты</w:t>
      </w:r>
    </w:p>
    <w:p w:rsidR="00231CFD" w:rsidRDefault="00231CFD" w:rsidP="00834EE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CFD" w:rsidRDefault="00231CFD" w:rsidP="00231C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правила обращения за компенсацией части родительской платы за содержание ребенка в  муниципальных казённых </w:t>
      </w:r>
      <w:r w:rsidR="00B174CB">
        <w:rPr>
          <w:rFonts w:ascii="Times New Roman" w:hAnsi="Times New Roman" w:cs="Times New Roman"/>
          <w:sz w:val="28"/>
          <w:szCs w:val="28"/>
        </w:rPr>
        <w:t xml:space="preserve">дошкольных </w:t>
      </w:r>
      <w:r>
        <w:rPr>
          <w:rFonts w:ascii="Times New Roman" w:hAnsi="Times New Roman" w:cs="Times New Roman"/>
          <w:sz w:val="28"/>
          <w:szCs w:val="28"/>
        </w:rPr>
        <w:t>общеобразовательных учреждениях город</w:t>
      </w:r>
      <w:r w:rsidR="00B174C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Избербаш, реализующих основную общеобразовательную программу дошкольного образования (далее - компенсация), и осуществления ее выплаты.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Правом на получение компенсации обладает малоимущая семья со среднедушевым доходом, размер которого на момент обращения не превышает величину прожиточного минимума на душу населения, установленного в Республике Дагестан.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Компенсация назначается и выплачивается одному из родителей (законному представителю) на каждого ребенка, посещающего</w:t>
      </w:r>
      <w:r w:rsidRPr="00231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казённое </w:t>
      </w:r>
      <w:r w:rsidR="00B174CB">
        <w:rPr>
          <w:rFonts w:ascii="Times New Roman" w:hAnsi="Times New Roman" w:cs="Times New Roman"/>
          <w:sz w:val="28"/>
          <w:szCs w:val="28"/>
        </w:rPr>
        <w:t xml:space="preserve">дошкольное </w:t>
      </w:r>
      <w:r>
        <w:rPr>
          <w:rFonts w:ascii="Times New Roman" w:hAnsi="Times New Roman" w:cs="Times New Roman"/>
          <w:sz w:val="28"/>
          <w:szCs w:val="28"/>
        </w:rPr>
        <w:t>общеобразовательное учреждение город</w:t>
      </w:r>
      <w:r w:rsidR="00B174C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Избербаш, реализующего основную общеобразовательную программу дошкольного образования (далее - МКДОУ).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Родителю (законному представителю)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детей, посещающих МКДОУ выплачивается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компенсация на первого ребенка в размере 20 процентов от внесенной им платы, фактически взимаемой за содержание ребенка в соответствующем образовательном учреждении, на второго ребенка - в размере</w:t>
      </w:r>
      <w:r w:rsidR="00E34E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50 процентов, </w:t>
      </w:r>
      <w:r w:rsidR="00E34E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третьего ребенка и последующих детей - в размере 70 процентов.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9"/>
      <w:bookmarkEnd w:id="1"/>
      <w:r>
        <w:rPr>
          <w:rFonts w:ascii="Times New Roman" w:hAnsi="Times New Roman" w:cs="Times New Roman"/>
          <w:sz w:val="28"/>
          <w:szCs w:val="28"/>
        </w:rPr>
        <w:t>4. Для получения компенсации родитель (законный представитель) представля</w:t>
      </w:r>
      <w:r w:rsidR="00E34E2E">
        <w:rPr>
          <w:rFonts w:ascii="Times New Roman" w:hAnsi="Times New Roman" w:cs="Times New Roman"/>
          <w:sz w:val="28"/>
          <w:szCs w:val="28"/>
        </w:rPr>
        <w:t>ет в МКДОУ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34E2E">
        <w:rPr>
          <w:rFonts w:ascii="Times New Roman" w:hAnsi="Times New Roman" w:cs="Times New Roman"/>
          <w:sz w:val="28"/>
          <w:szCs w:val="28"/>
        </w:rPr>
        <w:t xml:space="preserve">ответственному лицу назначенному руководителем МКДОУ </w:t>
      </w:r>
      <w:r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заявление о выплате компенсации с указанием выбранного варианта выплаты компенсации;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копия паспорта</w:t>
      </w:r>
      <w:r w:rsidR="00E34E2E">
        <w:rPr>
          <w:rFonts w:ascii="Times New Roman" w:hAnsi="Times New Roman" w:cs="Times New Roman"/>
          <w:sz w:val="28"/>
          <w:szCs w:val="28"/>
        </w:rPr>
        <w:t xml:space="preserve">  (одного родителя предоставляющего реквизиты карты сбербанка)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справка о составе семьи;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копия свидетельства о рождении ребенка, на которого оформляется компенсация;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выписка из решения органов местного самоуправления об установлении над ребенком опеки (попечительства);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E34E2E">
        <w:rPr>
          <w:rFonts w:ascii="Times New Roman" w:hAnsi="Times New Roman" w:cs="Times New Roman"/>
          <w:sz w:val="28"/>
          <w:szCs w:val="28"/>
        </w:rPr>
        <w:t>реквизиты карты Сбербанка России;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справка о том, что среднедушевой доход семьи не превышает величины прожиточного минимума на душу населения, установленного в Республике Дагестан.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о том, что среднедушевой доход семьи не превышает величину прожиточного минимума на душу населения, установленного в Республике Дагестан, </w:t>
      </w:r>
      <w:r w:rsidR="00E34E2E">
        <w:rPr>
          <w:rFonts w:ascii="Times New Roman" w:hAnsi="Times New Roman" w:cs="Times New Roman"/>
          <w:sz w:val="28"/>
          <w:szCs w:val="28"/>
        </w:rPr>
        <w:t>выдается Управлением</w:t>
      </w:r>
      <w:r>
        <w:rPr>
          <w:rFonts w:ascii="Times New Roman" w:hAnsi="Times New Roman" w:cs="Times New Roman"/>
          <w:sz w:val="28"/>
          <w:szCs w:val="28"/>
        </w:rPr>
        <w:t xml:space="preserve"> социальной защиты населения по месту жительства семьи сроком на 1 год.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дальнейшего подтверждения права на получение компенсации родитель (законный представитель) представляет справку о среднедушевом доходе в образовательную организацию ежегодно.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 основании представленных образовательной организацией документов, </w:t>
      </w:r>
      <w:r w:rsidR="004B1EA1">
        <w:rPr>
          <w:rFonts w:ascii="Times New Roman" w:hAnsi="Times New Roman" w:cs="Times New Roman"/>
          <w:sz w:val="28"/>
          <w:szCs w:val="28"/>
        </w:rPr>
        <w:t>в 10-дневный срок принимается</w:t>
      </w:r>
      <w:r>
        <w:rPr>
          <w:rFonts w:ascii="Times New Roman" w:hAnsi="Times New Roman" w:cs="Times New Roman"/>
          <w:sz w:val="28"/>
          <w:szCs w:val="28"/>
        </w:rPr>
        <w:t xml:space="preserve"> решение о назначении родителю (законному представителю) выплаты компенсации и уведомляют заявителя о принятом решении с указанием причин в случае отказа.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Родителю (законному представителю) отказывается в предоставлении компенсации по следующим основаниям: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у родителя (законного представителя) права на получение компенсации, в том числе в результате применения критерия нуждаемости;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непредставление или представление не в полном объеме документов, указанных в </w:t>
      </w:r>
      <w:hyperlink w:anchor="Par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недостоверность сведений, содержащихся в представленных документах.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Выплата компенсации родителю (законному предст</w:t>
      </w:r>
      <w:r w:rsidR="004B1EA1">
        <w:rPr>
          <w:rFonts w:ascii="Times New Roman" w:hAnsi="Times New Roman" w:cs="Times New Roman"/>
          <w:sz w:val="28"/>
          <w:szCs w:val="28"/>
        </w:rPr>
        <w:t xml:space="preserve">авителю) </w:t>
      </w:r>
      <w:proofErr w:type="gramStart"/>
      <w:r w:rsidR="004B1EA1">
        <w:rPr>
          <w:rFonts w:ascii="Times New Roman" w:hAnsi="Times New Roman" w:cs="Times New Roman"/>
          <w:sz w:val="28"/>
          <w:szCs w:val="28"/>
        </w:rPr>
        <w:t xml:space="preserve">производится  путем </w:t>
      </w:r>
      <w:r>
        <w:rPr>
          <w:rFonts w:ascii="Times New Roman" w:hAnsi="Times New Roman" w:cs="Times New Roman"/>
          <w:sz w:val="28"/>
          <w:szCs w:val="28"/>
        </w:rPr>
        <w:t xml:space="preserve"> перечисляется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лицевой счет родителя (законного представителя), имеющийся у него или вновь открытый ему в кредитной организации.</w:t>
      </w:r>
    </w:p>
    <w:p w:rsidR="00324A7F" w:rsidRDefault="00324A7F" w:rsidP="00834EE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4A7F" w:rsidRPr="00834EE5" w:rsidRDefault="00324A7F" w:rsidP="00834EE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24A7F" w:rsidRPr="00834EE5" w:rsidSect="00B174C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06F6"/>
    <w:multiLevelType w:val="hybridMultilevel"/>
    <w:tmpl w:val="088EA454"/>
    <w:lvl w:ilvl="0" w:tplc="8FB48E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BFB757B"/>
    <w:multiLevelType w:val="hybridMultilevel"/>
    <w:tmpl w:val="7CE60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666F4"/>
    <w:multiLevelType w:val="hybridMultilevel"/>
    <w:tmpl w:val="4E52F306"/>
    <w:lvl w:ilvl="0" w:tplc="5832CF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208"/>
    <w:rsid w:val="00231CFD"/>
    <w:rsid w:val="00263561"/>
    <w:rsid w:val="00324A7F"/>
    <w:rsid w:val="004B1EA1"/>
    <w:rsid w:val="004C47D7"/>
    <w:rsid w:val="00550EAB"/>
    <w:rsid w:val="005B0D74"/>
    <w:rsid w:val="00675C6F"/>
    <w:rsid w:val="006A496D"/>
    <w:rsid w:val="00834EE5"/>
    <w:rsid w:val="008B1208"/>
    <w:rsid w:val="009B7049"/>
    <w:rsid w:val="00B174CB"/>
    <w:rsid w:val="00E34E2E"/>
    <w:rsid w:val="00EC3F81"/>
    <w:rsid w:val="00ED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9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ТатьянаКСК</dc:creator>
  <cp:lastModifiedBy>Пользователь</cp:lastModifiedBy>
  <cp:revision>2</cp:revision>
  <dcterms:created xsi:type="dcterms:W3CDTF">2019-02-22T10:05:00Z</dcterms:created>
  <dcterms:modified xsi:type="dcterms:W3CDTF">2019-02-22T10:05:00Z</dcterms:modified>
</cp:coreProperties>
</file>