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  <w:r w:rsidRPr="00FD2CBC">
        <w:rPr>
          <w:rStyle w:val="c2"/>
          <w:rFonts w:ascii="Arial" w:hAnsi="Arial" w:cs="Arial"/>
          <w:b/>
          <w:bCs/>
          <w:color w:val="FF0000"/>
          <w:sz w:val="32"/>
          <w:szCs w:val="32"/>
        </w:rPr>
        <w:t xml:space="preserve">Формирование нравственных </w:t>
      </w:r>
      <w:proofErr w:type="gramStart"/>
      <w:r w:rsidRPr="00FD2CBC">
        <w:rPr>
          <w:rStyle w:val="c2"/>
          <w:rFonts w:ascii="Arial" w:hAnsi="Arial" w:cs="Arial"/>
          <w:b/>
          <w:bCs/>
          <w:color w:val="FF0000"/>
          <w:sz w:val="32"/>
          <w:szCs w:val="32"/>
        </w:rPr>
        <w:t>качеств  как</w:t>
      </w:r>
      <w:proofErr w:type="gramEnd"/>
      <w:r w:rsidRPr="00FD2CBC">
        <w:rPr>
          <w:rStyle w:val="c2"/>
          <w:rFonts w:ascii="Arial" w:hAnsi="Arial" w:cs="Arial"/>
          <w:b/>
          <w:bCs/>
          <w:color w:val="FF0000"/>
          <w:sz w:val="32"/>
          <w:szCs w:val="32"/>
        </w:rPr>
        <w:t xml:space="preserve"> важнейший аспект подготовки ребенка к школе.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Когда речь заходит о подготовке ребенка к школе, обычно имеют в виду, умеет ли он читать и считать. Для большинства родителей очевидно: до школы детей необходимо научить хотя бы всем буквам и счету до двадцати.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      Между тем практика показывает: даже </w:t>
      </w:r>
      <w:proofErr w:type="gramStart"/>
      <w:r w:rsidRPr="00FD2CBC">
        <w:rPr>
          <w:color w:val="002060"/>
          <w:sz w:val="28"/>
          <w:szCs w:val="28"/>
        </w:rPr>
        <w:t>с детьми</w:t>
      </w:r>
      <w:proofErr w:type="gramEnd"/>
      <w:r w:rsidRPr="00FD2CBC">
        <w:rPr>
          <w:color w:val="002060"/>
          <w:sz w:val="28"/>
          <w:szCs w:val="28"/>
        </w:rPr>
        <w:t xml:space="preserve"> неплохо подготовленными по русскому языку, чтению, математике, учителю трудно работать. Многие первоклассники не могут сосредоточиться на задании, не умеют слушать </w:t>
      </w:r>
      <w:proofErr w:type="spellStart"/>
      <w:proofErr w:type="gramStart"/>
      <w:r w:rsidRPr="00FD2CBC">
        <w:rPr>
          <w:color w:val="002060"/>
          <w:sz w:val="28"/>
          <w:szCs w:val="28"/>
        </w:rPr>
        <w:t>учителя,обладают</w:t>
      </w:r>
      <w:proofErr w:type="spellEnd"/>
      <w:proofErr w:type="gramEnd"/>
      <w:r w:rsidRPr="00FD2CBC">
        <w:rPr>
          <w:color w:val="002060"/>
          <w:sz w:val="28"/>
          <w:szCs w:val="28"/>
        </w:rPr>
        <w:t xml:space="preserve"> неразвитой памятью, невнимательны, неусидчивы, конфликтны во взаимоотношениях со сверстниками. Эффективность обучения ребенка в начальной школе гораздо больше зависит от степени развития памяти, внимания, воли, уровня </w:t>
      </w:r>
      <w:proofErr w:type="spellStart"/>
      <w:r w:rsidRPr="00FD2CBC">
        <w:rPr>
          <w:color w:val="002060"/>
          <w:sz w:val="28"/>
          <w:szCs w:val="28"/>
        </w:rPr>
        <w:t>самоорганизованности</w:t>
      </w:r>
      <w:proofErr w:type="spellEnd"/>
      <w:r w:rsidRPr="00FD2CBC">
        <w:rPr>
          <w:color w:val="002060"/>
          <w:sz w:val="28"/>
          <w:szCs w:val="28"/>
        </w:rPr>
        <w:t xml:space="preserve">, умения управлять своими действиями, а не от знания букв </w:t>
      </w:r>
      <w:proofErr w:type="spellStart"/>
      <w:r w:rsidRPr="00FD2CBC">
        <w:rPr>
          <w:color w:val="002060"/>
          <w:sz w:val="28"/>
          <w:szCs w:val="28"/>
        </w:rPr>
        <w:t>ицифр</w:t>
      </w:r>
      <w:proofErr w:type="spellEnd"/>
      <w:r w:rsidRPr="00FD2CBC">
        <w:rPr>
          <w:color w:val="002060"/>
          <w:sz w:val="28"/>
          <w:szCs w:val="28"/>
        </w:rPr>
        <w:t>, навыков чтения и счета.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     Особое место среди личностных свойств занимают нравственные качества – доброжелательность, тактичность, самоконтроль, умение учитывать и </w:t>
      </w:r>
      <w:proofErr w:type="spellStart"/>
      <w:r w:rsidRPr="00FD2CBC">
        <w:rPr>
          <w:color w:val="002060"/>
          <w:sz w:val="28"/>
          <w:szCs w:val="28"/>
        </w:rPr>
        <w:t>приниматьиную</w:t>
      </w:r>
      <w:proofErr w:type="spellEnd"/>
      <w:r w:rsidRPr="00FD2CBC">
        <w:rPr>
          <w:color w:val="002060"/>
          <w:sz w:val="28"/>
          <w:szCs w:val="28"/>
        </w:rPr>
        <w:t xml:space="preserve"> позицию, выполнять основные требования взрослых и т.п.  Эти качества необходимы для того, чтобы ребенок научился жить в обществе (в том числе в будущем школьном коллективе) по законам нравственности, т.е. на основе согласования собственных потребностей </w:t>
      </w:r>
      <w:proofErr w:type="spellStart"/>
      <w:r w:rsidRPr="00FD2CBC">
        <w:rPr>
          <w:color w:val="002060"/>
          <w:sz w:val="28"/>
          <w:szCs w:val="28"/>
        </w:rPr>
        <w:t>истремлений</w:t>
      </w:r>
      <w:proofErr w:type="spellEnd"/>
      <w:r w:rsidRPr="00FD2CBC">
        <w:rPr>
          <w:color w:val="002060"/>
          <w:sz w:val="28"/>
          <w:szCs w:val="28"/>
        </w:rPr>
        <w:t xml:space="preserve"> с потребностями и стремлениями взаимодействующих с ним людей.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      Необходимость особого внимания к </w:t>
      </w:r>
      <w:proofErr w:type="gramStart"/>
      <w:r w:rsidRPr="00FD2CBC">
        <w:rPr>
          <w:color w:val="002060"/>
          <w:sz w:val="28"/>
          <w:szCs w:val="28"/>
        </w:rPr>
        <w:t>нравственному  воспитанию</w:t>
      </w:r>
      <w:proofErr w:type="gramEnd"/>
      <w:r w:rsidRPr="00FD2CBC">
        <w:rPr>
          <w:color w:val="002060"/>
          <w:sz w:val="28"/>
          <w:szCs w:val="28"/>
        </w:rPr>
        <w:t xml:space="preserve"> дошкольников обусловлена тем, </w:t>
      </w:r>
      <w:proofErr w:type="spellStart"/>
      <w:r w:rsidRPr="00FD2CBC">
        <w:rPr>
          <w:color w:val="002060"/>
          <w:sz w:val="28"/>
          <w:szCs w:val="28"/>
        </w:rPr>
        <w:t>чтооно</w:t>
      </w:r>
      <w:proofErr w:type="spellEnd"/>
      <w:r w:rsidRPr="00FD2CBC">
        <w:rPr>
          <w:color w:val="002060"/>
          <w:sz w:val="28"/>
          <w:szCs w:val="28"/>
        </w:rPr>
        <w:t xml:space="preserve"> является стержнем приобщения ребенка к культуре. С его помощью обеспечивается овладение нормами и правилами взаимодействия с природой и окружающими людьми, а именно это и составляет суть культуры. Поэтому, если ребенок активно развивается в нравственном плане, то его вхождение в мир культуры происходит значительно легче, а его трудовое, умственное, </w:t>
      </w:r>
      <w:proofErr w:type="gramStart"/>
      <w:r w:rsidRPr="00FD2CBC">
        <w:rPr>
          <w:color w:val="002060"/>
          <w:sz w:val="28"/>
          <w:szCs w:val="28"/>
        </w:rPr>
        <w:t>эстетическое  воспитание</w:t>
      </w:r>
      <w:proofErr w:type="gramEnd"/>
      <w:r w:rsidRPr="00FD2CBC">
        <w:rPr>
          <w:color w:val="002060"/>
          <w:sz w:val="28"/>
          <w:szCs w:val="28"/>
        </w:rPr>
        <w:t xml:space="preserve"> доставляет взрослым гораздо меньше хлопот.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    В современных условиях обозначилась общественная потребность в человеке, который способен в своей деятельности, общении с окружающими в максимальной степени проявлять свои положительные индивидуальные качества и осознанно управлять теми негативными свойствами, которыми в той или иной мере обладает каждый. Поэтому возникает необходимость в разработке таких методик нравственного воспитания, которые должны быть ориентированы на развитие </w:t>
      </w:r>
      <w:proofErr w:type="spellStart"/>
      <w:r w:rsidRPr="00FD2CBC">
        <w:rPr>
          <w:color w:val="002060"/>
          <w:sz w:val="28"/>
          <w:szCs w:val="28"/>
        </w:rPr>
        <w:t>уребенка</w:t>
      </w:r>
      <w:proofErr w:type="spellEnd"/>
      <w:r w:rsidRPr="00FD2CBC">
        <w:rPr>
          <w:color w:val="002060"/>
          <w:sz w:val="28"/>
          <w:szCs w:val="28"/>
        </w:rPr>
        <w:t xml:space="preserve"> способности культивировать в себе общественно полезные и ценные свойства и самостоятельно преодолевать то, что этому препятствует.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                                      Нравственное воспитание может стать поистине эффективным тогда, когда оно строится на выработке у ребенка – в определенной последовательности – основных элементов этого механизма, который включает в себя следующее: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lastRenderedPageBreak/>
        <w:t xml:space="preserve">                         Формирование у ребенка начиная с 2,5 до 3 лет чувства гордости, т.е. представления о своих достоинствах и недостатках одновременно характеристики уровня </w:t>
      </w:r>
      <w:proofErr w:type="spellStart"/>
      <w:proofErr w:type="gramStart"/>
      <w:r w:rsidRPr="00FD2CBC">
        <w:rPr>
          <w:color w:val="002060"/>
          <w:sz w:val="28"/>
          <w:szCs w:val="28"/>
        </w:rPr>
        <w:t>притязаний.Чувство</w:t>
      </w:r>
      <w:proofErr w:type="spellEnd"/>
      <w:proofErr w:type="gramEnd"/>
      <w:r w:rsidRPr="00FD2CBC">
        <w:rPr>
          <w:color w:val="002060"/>
          <w:sz w:val="28"/>
          <w:szCs w:val="28"/>
        </w:rPr>
        <w:t xml:space="preserve"> гордости способно стимулировать или тормозить процесс саморазвития личности. Гордость – ключ к регулированию темпов индивидуального </w:t>
      </w:r>
      <w:proofErr w:type="spellStart"/>
      <w:proofErr w:type="gramStart"/>
      <w:r w:rsidRPr="00FD2CBC">
        <w:rPr>
          <w:color w:val="002060"/>
          <w:sz w:val="28"/>
          <w:szCs w:val="28"/>
        </w:rPr>
        <w:t>развития.Чувство</w:t>
      </w:r>
      <w:proofErr w:type="spellEnd"/>
      <w:proofErr w:type="gramEnd"/>
      <w:r w:rsidRPr="00FD2CBC">
        <w:rPr>
          <w:color w:val="002060"/>
          <w:sz w:val="28"/>
          <w:szCs w:val="28"/>
        </w:rPr>
        <w:t xml:space="preserve"> гордости впервые обнаруживается у ребенка как заявление «Я сам». В тоже время от взрослых зависит, какой уровень гордости сформируется у ребенка: заниженный, нормально развитый или завышенный.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               Заниженная гордость формируется тогда, когда ребенка постоянно ругают, одергивают, предупреждают его возможные действия. («не наступи в лужу»; «</w:t>
      </w:r>
      <w:proofErr w:type="gramStart"/>
      <w:r w:rsidRPr="00FD2CBC">
        <w:rPr>
          <w:color w:val="002060"/>
          <w:sz w:val="28"/>
          <w:szCs w:val="28"/>
        </w:rPr>
        <w:t>Обойди  яму</w:t>
      </w:r>
      <w:proofErr w:type="gramEnd"/>
      <w:r w:rsidRPr="00FD2CBC">
        <w:rPr>
          <w:color w:val="002060"/>
          <w:sz w:val="28"/>
          <w:szCs w:val="28"/>
        </w:rPr>
        <w:t xml:space="preserve">»; «не забудь поздороваться» и т.п.). Заниженная гордость означает неразвитость положительного представления о самом себе, неверие в свои силы, а значит, отсутствие внутреннего стимула к </w:t>
      </w:r>
      <w:proofErr w:type="spellStart"/>
      <w:proofErr w:type="gramStart"/>
      <w:r w:rsidRPr="00FD2CBC">
        <w:rPr>
          <w:color w:val="002060"/>
          <w:sz w:val="28"/>
          <w:szCs w:val="28"/>
        </w:rPr>
        <w:t>развитию,поскольку</w:t>
      </w:r>
      <w:proofErr w:type="spellEnd"/>
      <w:proofErr w:type="gramEnd"/>
      <w:r w:rsidRPr="00FD2CBC">
        <w:rPr>
          <w:color w:val="002060"/>
          <w:sz w:val="28"/>
          <w:szCs w:val="28"/>
        </w:rPr>
        <w:t xml:space="preserve"> ребенок не видит своих достоинств, на основе которых можно совершенствоваться. Отсюда медлительность в развитии: боясь осуждения </w:t>
      </w:r>
      <w:proofErr w:type="spellStart"/>
      <w:proofErr w:type="gramStart"/>
      <w:r w:rsidRPr="00FD2CBC">
        <w:rPr>
          <w:color w:val="002060"/>
          <w:sz w:val="28"/>
          <w:szCs w:val="28"/>
        </w:rPr>
        <w:t>других,ребенок</w:t>
      </w:r>
      <w:proofErr w:type="spellEnd"/>
      <w:proofErr w:type="gramEnd"/>
      <w:r w:rsidRPr="00FD2CBC">
        <w:rPr>
          <w:color w:val="002060"/>
          <w:sz w:val="28"/>
          <w:szCs w:val="28"/>
        </w:rPr>
        <w:t xml:space="preserve"> включается в деятельность не сразу, долго обдумывает предстоящее действие.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       Нормальная гордость формируется тогда, когда ребенка хвалят только за его собственные </w:t>
      </w:r>
      <w:proofErr w:type="spellStart"/>
      <w:proofErr w:type="gramStart"/>
      <w:r w:rsidRPr="00FD2CBC">
        <w:rPr>
          <w:color w:val="002060"/>
          <w:sz w:val="28"/>
          <w:szCs w:val="28"/>
        </w:rPr>
        <w:t>достижения.Этот</w:t>
      </w:r>
      <w:proofErr w:type="spellEnd"/>
      <w:proofErr w:type="gramEnd"/>
      <w:r w:rsidRPr="00FD2CBC">
        <w:rPr>
          <w:color w:val="002060"/>
          <w:sz w:val="28"/>
          <w:szCs w:val="28"/>
        </w:rPr>
        <w:t xml:space="preserve"> тип гордости означает: у ребенка сформировано адекватное представление о своих достоинствах и недостатках. Именно нормально развитая гордость является действенным стимулом последующего саморазвития личности.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        Завышенная гордость чаще всего проявляется у ребенка в результате излишних похвал за все – начиная от успехов, достигнутых в результате собственных усилий, и кончая похвалой за модную одежду, красивую игрушку и т.п. Этот тип гордости - самый сложный с точки зрения развития личности, </w:t>
      </w:r>
      <w:proofErr w:type="spellStart"/>
      <w:r w:rsidRPr="00FD2CBC">
        <w:rPr>
          <w:color w:val="002060"/>
          <w:sz w:val="28"/>
          <w:szCs w:val="28"/>
        </w:rPr>
        <w:t>таккак</w:t>
      </w:r>
      <w:proofErr w:type="spellEnd"/>
      <w:r w:rsidRPr="00FD2CBC">
        <w:rPr>
          <w:color w:val="002060"/>
          <w:sz w:val="28"/>
          <w:szCs w:val="28"/>
        </w:rPr>
        <w:t xml:space="preserve"> он лишает ребенка стимула к развитию, либо порождает у него стремление добиться лидерства в группе любой ценой, в том числе за счет других. Такие дети, как правило, трудноуправляемые, нередко агрессивны, почти неспособны к работе над собой.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                 Поскольку чувство гордости вырабатывается с помощью похвалы за соответствие поведения детей требованиям взрослых, последние должны избегать как недооценки успехов своих воспитанников, так и их переоценки.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 Воспитание чувство стыда.  Его основы закладываются в возрасте 4-4,5 лет до 6-7 лет, а потом развиваются в течение всей жизни.  </w:t>
      </w:r>
      <w:proofErr w:type="spellStart"/>
      <w:r w:rsidRPr="00FD2CBC">
        <w:rPr>
          <w:color w:val="002060"/>
          <w:sz w:val="28"/>
          <w:szCs w:val="28"/>
        </w:rPr>
        <w:t>Сформированность</w:t>
      </w:r>
      <w:proofErr w:type="spellEnd"/>
      <w:r w:rsidRPr="00FD2CBC">
        <w:rPr>
          <w:color w:val="002060"/>
          <w:sz w:val="28"/>
          <w:szCs w:val="28"/>
        </w:rPr>
        <w:t xml:space="preserve"> этого чувства выражается в том, что ребенок приобретает способность самостоятельно преодолевать свои недостатки под воздействием внешней негативной оценки.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Формирование совести, т.е. умения самостоятельно оценивать свои поступки, выделяя в них как положительные, так и отрицательные моменты. Обычно ребенок оказывается способен к этому примерно в 5 лет, правда, как правило, при умелом воспитательном воздействии взрослых.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Примерно в этом же возрасте начинает формироваться чувство долга </w:t>
      </w:r>
      <w:proofErr w:type="gramStart"/>
      <w:r w:rsidRPr="00FD2CBC">
        <w:rPr>
          <w:color w:val="002060"/>
          <w:sz w:val="28"/>
          <w:szCs w:val="28"/>
        </w:rPr>
        <w:t>перед  другими</w:t>
      </w:r>
      <w:proofErr w:type="gramEnd"/>
      <w:r w:rsidRPr="00FD2CBC">
        <w:rPr>
          <w:color w:val="002060"/>
          <w:sz w:val="28"/>
          <w:szCs w:val="28"/>
        </w:rPr>
        <w:t xml:space="preserve"> и самим собой.  Ребенок должен постепенно подойти к </w:t>
      </w:r>
      <w:proofErr w:type="spellStart"/>
      <w:r w:rsidRPr="00FD2CBC">
        <w:rPr>
          <w:color w:val="002060"/>
          <w:sz w:val="28"/>
          <w:szCs w:val="28"/>
        </w:rPr>
        <w:t>осознаниюи</w:t>
      </w:r>
      <w:proofErr w:type="spellEnd"/>
      <w:r w:rsidRPr="00FD2CBC">
        <w:rPr>
          <w:color w:val="002060"/>
          <w:sz w:val="28"/>
          <w:szCs w:val="28"/>
        </w:rPr>
        <w:t xml:space="preserve"> пониманию своей зависимости от окружающих людей и </w:t>
      </w:r>
      <w:r w:rsidRPr="00FD2CBC">
        <w:rPr>
          <w:color w:val="002060"/>
          <w:sz w:val="28"/>
          <w:szCs w:val="28"/>
        </w:rPr>
        <w:lastRenderedPageBreak/>
        <w:t>обстоятельств, а также научиться выполнять те действия, которые обеспечивают нормальную совместную жизнь в социуме.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На основе развитого чувства долга </w:t>
      </w:r>
      <w:proofErr w:type="spellStart"/>
      <w:proofErr w:type="gramStart"/>
      <w:r w:rsidRPr="00FD2CBC">
        <w:rPr>
          <w:color w:val="002060"/>
          <w:sz w:val="28"/>
          <w:szCs w:val="28"/>
        </w:rPr>
        <w:t>постепенно,начиная</w:t>
      </w:r>
      <w:proofErr w:type="spellEnd"/>
      <w:proofErr w:type="gramEnd"/>
      <w:r w:rsidRPr="00FD2CBC">
        <w:rPr>
          <w:color w:val="002060"/>
          <w:sz w:val="28"/>
          <w:szCs w:val="28"/>
        </w:rPr>
        <w:t xml:space="preserve"> с 8-9 лет, вырабатывается чувство ответственности, т.е. умение самостоятельно побуждать себя заботиться о других.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           Таким образом, в дошкольном детстве необходимо – совместными усилиями педагогов и родителей – формировать у детей такие </w:t>
      </w:r>
      <w:proofErr w:type="gramStart"/>
      <w:r w:rsidRPr="00FD2CBC">
        <w:rPr>
          <w:color w:val="002060"/>
          <w:sz w:val="28"/>
          <w:szCs w:val="28"/>
        </w:rPr>
        <w:t>качества,  как</w:t>
      </w:r>
      <w:proofErr w:type="gramEnd"/>
      <w:r w:rsidRPr="00FD2CBC">
        <w:rPr>
          <w:color w:val="002060"/>
          <w:sz w:val="28"/>
          <w:szCs w:val="28"/>
        </w:rPr>
        <w:t xml:space="preserve"> нормально развитая гордость, стыд, совесть, основы долга.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                   В ребенке необходимо воспитывать нормы взаимодействия, которые соответствуют перечисленным типам отношений: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          В отношениях с близкими людьми суть нравственных норм состоит в умении ребенка заботиться о близких, проявлять чуткость, сочувствие, тактичность, оказывать им практическую помощь.</w:t>
      </w:r>
      <w:bookmarkStart w:id="0" w:name="_GoBack"/>
      <w:bookmarkEnd w:id="0"/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         В отношениях со сверстниками – это умение учитывать и принимать позицию другого, уважать чужое мнение, проявлять готовность к сотрудничеству, оказывать помощь и поддержку.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В отношениях с людьми в общественных местах нравственные нормы связаны с формированием у ребенка </w:t>
      </w:r>
      <w:proofErr w:type="gramStart"/>
      <w:r w:rsidRPr="00FD2CBC">
        <w:rPr>
          <w:color w:val="002060"/>
          <w:sz w:val="28"/>
          <w:szCs w:val="28"/>
        </w:rPr>
        <w:t>элементарного  уважения</w:t>
      </w:r>
      <w:proofErr w:type="gramEnd"/>
      <w:r w:rsidRPr="00FD2CBC">
        <w:rPr>
          <w:color w:val="002060"/>
          <w:sz w:val="28"/>
          <w:szCs w:val="28"/>
        </w:rPr>
        <w:t xml:space="preserve"> к окружающим, способности спокойно принимать обоснованные требования взрослых, проявлять тактичность, вежливость, оказывать практическую помощь </w:t>
      </w:r>
      <w:proofErr w:type="spellStart"/>
      <w:r w:rsidRPr="00FD2CBC">
        <w:rPr>
          <w:color w:val="002060"/>
          <w:sz w:val="28"/>
          <w:szCs w:val="28"/>
        </w:rPr>
        <w:t>тем,кто</w:t>
      </w:r>
      <w:proofErr w:type="spellEnd"/>
      <w:r w:rsidRPr="00FD2CBC">
        <w:rPr>
          <w:color w:val="002060"/>
          <w:sz w:val="28"/>
          <w:szCs w:val="28"/>
        </w:rPr>
        <w:t xml:space="preserve"> в ней нуждается.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Отношение к самому себе (нравственное саморегулирование) возникает как результат тех требований, которые ребенок способен предъявить к собственной культуре. Здесь содержание нравственных норм </w:t>
      </w:r>
      <w:proofErr w:type="gramStart"/>
      <w:r w:rsidRPr="00FD2CBC">
        <w:rPr>
          <w:color w:val="002060"/>
          <w:sz w:val="28"/>
          <w:szCs w:val="28"/>
        </w:rPr>
        <w:t>включает:  адекватную</w:t>
      </w:r>
      <w:proofErr w:type="gramEnd"/>
      <w:r w:rsidRPr="00FD2CBC">
        <w:rPr>
          <w:color w:val="002060"/>
          <w:sz w:val="28"/>
          <w:szCs w:val="28"/>
        </w:rPr>
        <w:t xml:space="preserve"> самооценку, </w:t>
      </w:r>
      <w:proofErr w:type="spellStart"/>
      <w:r w:rsidRPr="00FD2CBC">
        <w:rPr>
          <w:color w:val="002060"/>
          <w:sz w:val="28"/>
          <w:szCs w:val="28"/>
        </w:rPr>
        <w:t>сформированность</w:t>
      </w:r>
      <w:proofErr w:type="spellEnd"/>
      <w:r w:rsidRPr="00FD2CBC">
        <w:rPr>
          <w:color w:val="002060"/>
          <w:sz w:val="28"/>
          <w:szCs w:val="28"/>
        </w:rPr>
        <w:t xml:space="preserve"> совести, долга, ответственности, умение проявлять заботу о самом себе, наличие навыков </w:t>
      </w:r>
      <w:proofErr w:type="spellStart"/>
      <w:r w:rsidRPr="00FD2CBC">
        <w:rPr>
          <w:color w:val="002060"/>
          <w:sz w:val="28"/>
          <w:szCs w:val="28"/>
        </w:rPr>
        <w:t>самоорганизованности</w:t>
      </w:r>
      <w:proofErr w:type="spellEnd"/>
      <w:r w:rsidRPr="00FD2CBC">
        <w:rPr>
          <w:color w:val="002060"/>
          <w:sz w:val="28"/>
          <w:szCs w:val="28"/>
        </w:rPr>
        <w:t xml:space="preserve"> и самоконтроля.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                   Взрослые в общении с ребенком должны руководствоваться рядом принципов: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Уважение в ребенке Человека, т.е. учет его индивидуальности, вера в него и всесторонняя поддержка.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Убежденность в том, что все дети талантливы: нет неталантливых детей, а есть те, которые пока еще не нашли себя. Каждый ребенок неповторим и прекрасен. Необходимо учить ребенка верить в свои силы, осознавать свои возможности, помогать войти в более широкий мир и отстаивать свое право на самостоятельность.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Вера в себя: если у ребенка что-то получается хуже, чем у других, значит, что-то другое должно получиться лучше –это «что-то» нужно искать. При общении с ребенком надо стараться оберегать его положительное отношение к самому себе. В случае неудачи они подбадривают ребенка, внушают ему уверенность в своих силах.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>Успех рождает успех. Основная задача – создать для ребенка ситуацию успеха, прежде всего для недостаточно подготовленного ребенка: важно дать ребенку почувствовать, что он не хуже других.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lastRenderedPageBreak/>
        <w:t>Нет детей неспособных: если каждому отводить время, соответствующее его возможностям, то можно обеспечить усвоение необходимого материала и индивидуальное развитие.</w:t>
      </w:r>
    </w:p>
    <w:p w:rsidR="00FD2CBC" w:rsidRPr="00FD2CBC" w:rsidRDefault="00FD2CBC" w:rsidP="00FD2CBC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D2CBC">
        <w:rPr>
          <w:color w:val="002060"/>
          <w:sz w:val="28"/>
          <w:szCs w:val="28"/>
        </w:rPr>
        <w:t xml:space="preserve">                 Каждому из </w:t>
      </w:r>
      <w:proofErr w:type="gramStart"/>
      <w:r w:rsidRPr="00FD2CBC">
        <w:rPr>
          <w:color w:val="002060"/>
          <w:sz w:val="28"/>
          <w:szCs w:val="28"/>
        </w:rPr>
        <w:t>нас,  необходимо</w:t>
      </w:r>
      <w:proofErr w:type="gramEnd"/>
      <w:r w:rsidRPr="00FD2CBC">
        <w:rPr>
          <w:color w:val="002060"/>
          <w:sz w:val="28"/>
          <w:szCs w:val="28"/>
        </w:rPr>
        <w:t xml:space="preserve">  с ребенком установить душевную связь. Если это достигнуто, то ребенку легко учиться, легко общаться, легко жить в коллективе. И только тогда воплощаются мудрые слова Я. Корчака: «Взрослый, который, не сковывает, а освобождает, не ломает, а формирует, не подавляет, а возносит, не диктует, а учит, не требует, а спрашивает - переживает вместе с ребенком много вдохновенных минут».</w:t>
      </w:r>
    </w:p>
    <w:p w:rsidR="00511A78" w:rsidRPr="00FD2CBC" w:rsidRDefault="00FD2CBC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511A78" w:rsidRPr="00FD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BC"/>
    <w:rsid w:val="00197AD1"/>
    <w:rsid w:val="001D115E"/>
    <w:rsid w:val="00F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0BCE8-A29E-481E-80DF-E38025F0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D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2018-07-29T07:12:00Z</dcterms:created>
  <dcterms:modified xsi:type="dcterms:W3CDTF">2018-07-29T07:13:00Z</dcterms:modified>
</cp:coreProperties>
</file>