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8B" w:rsidRPr="006C47AB" w:rsidRDefault="00377A9B">
      <w:pPr>
        <w:autoSpaceDE w:val="0"/>
        <w:rPr>
          <w:b/>
          <w:bCs/>
          <w:color w:val="0070C0"/>
        </w:rPr>
      </w:pPr>
      <w:bookmarkStart w:id="0" w:name="_GoBack"/>
      <w:bookmarkEnd w:id="0"/>
      <w:r w:rsidRPr="006C47AB">
        <w:rPr>
          <w:b/>
          <w:bCs/>
          <w:color w:val="0070C0"/>
        </w:rPr>
        <w:t>Муниципальное казённое дошкольное образовательное учреждение</w:t>
      </w:r>
    </w:p>
    <w:p w:rsidR="00377A9B" w:rsidRPr="006C47AB" w:rsidRDefault="00377A9B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 xml:space="preserve">                                                «Детский сад №13»</w:t>
      </w: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297E39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>Рассмотрено на</w:t>
      </w:r>
      <w:proofErr w:type="gramStart"/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  <w:t xml:space="preserve">  У</w:t>
      </w:r>
      <w:proofErr w:type="gramEnd"/>
      <w:r w:rsidRPr="006C47AB">
        <w:rPr>
          <w:b/>
          <w:bCs/>
          <w:color w:val="0070C0"/>
        </w:rPr>
        <w:t>тверждаю</w:t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  <w:t xml:space="preserve">                      педагогическом совете </w:t>
      </w:r>
      <w:r w:rsidRPr="006C47AB">
        <w:rPr>
          <w:b/>
          <w:bCs/>
          <w:color w:val="0070C0"/>
        </w:rPr>
        <w:tab/>
        <w:t xml:space="preserve">                                                       </w:t>
      </w:r>
      <w:r w:rsidR="00377A9B" w:rsidRPr="006C47AB">
        <w:rPr>
          <w:b/>
          <w:bCs/>
          <w:color w:val="0070C0"/>
        </w:rPr>
        <w:t xml:space="preserve">     Заведующий МКДОУ №13 </w:t>
      </w:r>
    </w:p>
    <w:p w:rsidR="0084668B" w:rsidRPr="006C47AB" w:rsidRDefault="00377A9B" w:rsidP="006C47AB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 xml:space="preserve">Протокол № </w:t>
      </w:r>
      <w:r w:rsidR="00EE028B">
        <w:rPr>
          <w:b/>
          <w:bCs/>
          <w:color w:val="0070C0"/>
        </w:rPr>
        <w:t>29</w:t>
      </w:r>
      <w:r w:rsidRPr="006C47AB">
        <w:rPr>
          <w:b/>
          <w:bCs/>
          <w:color w:val="0070C0"/>
        </w:rPr>
        <w:t xml:space="preserve"> от  августа 2018</w:t>
      </w:r>
      <w:r w:rsidR="00297E39" w:rsidRPr="006C47AB">
        <w:rPr>
          <w:b/>
          <w:bCs/>
          <w:color w:val="0070C0"/>
        </w:rPr>
        <w:t xml:space="preserve"> г.                                      </w:t>
      </w:r>
      <w:r w:rsidRPr="006C47AB">
        <w:rPr>
          <w:b/>
          <w:bCs/>
          <w:color w:val="0070C0"/>
        </w:rPr>
        <w:t xml:space="preserve">             </w:t>
      </w:r>
      <w:proofErr w:type="spellStart"/>
      <w:r w:rsidRPr="006C47AB">
        <w:rPr>
          <w:b/>
          <w:bCs/>
          <w:color w:val="0070C0"/>
        </w:rPr>
        <w:t>П.С.Магомедова</w:t>
      </w:r>
      <w:proofErr w:type="spellEnd"/>
      <w:r w:rsidRPr="006C47AB">
        <w:rPr>
          <w:b/>
          <w:bCs/>
          <w:color w:val="0070C0"/>
        </w:rPr>
        <w:t xml:space="preserve">                  </w:t>
      </w:r>
      <w:r w:rsidRPr="006C47AB">
        <w:rPr>
          <w:b/>
          <w:bCs/>
          <w:color w:val="0070C0"/>
        </w:rPr>
        <w:tab/>
        <w:t xml:space="preserve">            </w:t>
      </w:r>
      <w:r w:rsidR="00297E39" w:rsidRPr="006C47AB">
        <w:rPr>
          <w:b/>
          <w:bCs/>
          <w:color w:val="0070C0"/>
        </w:rPr>
        <w:t xml:space="preserve">                                                                         </w:t>
      </w:r>
      <w:r w:rsidR="00297E39" w:rsidRPr="006C47AB">
        <w:rPr>
          <w:b/>
          <w:bCs/>
          <w:color w:val="0070C0"/>
          <w:u w:val="single"/>
        </w:rPr>
        <w:t xml:space="preserve">                 </w:t>
      </w:r>
      <w:r w:rsidR="00297E39" w:rsidRPr="006C47AB">
        <w:rPr>
          <w:b/>
          <w:bCs/>
          <w:color w:val="0070C0"/>
        </w:rPr>
        <w:t xml:space="preserve">         </w:t>
      </w:r>
      <w:r w:rsidR="006C47AB" w:rsidRPr="006C47AB">
        <w:rPr>
          <w:b/>
          <w:bCs/>
          <w:color w:val="0070C0"/>
        </w:rPr>
        <w:t xml:space="preserve">       </w:t>
      </w: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Pr="00377A9B" w:rsidRDefault="00297E39">
      <w:pPr>
        <w:pStyle w:val="Default"/>
        <w:jc w:val="center"/>
        <w:rPr>
          <w:color w:val="632423" w:themeColor="accent2" w:themeShade="80"/>
          <w:sz w:val="52"/>
          <w:szCs w:val="52"/>
        </w:rPr>
      </w:pPr>
      <w:r w:rsidRPr="00377A9B">
        <w:rPr>
          <w:b/>
          <w:bCs/>
          <w:color w:val="632423" w:themeColor="accent2" w:themeShade="80"/>
          <w:kern w:val="2"/>
          <w:sz w:val="52"/>
          <w:szCs w:val="52"/>
        </w:rPr>
        <w:t xml:space="preserve">Программа </w:t>
      </w:r>
      <w:r w:rsidRPr="00377A9B">
        <w:rPr>
          <w:b/>
          <w:bCs/>
          <w:color w:val="632423" w:themeColor="accent2" w:themeShade="80"/>
          <w:sz w:val="52"/>
          <w:szCs w:val="52"/>
        </w:rPr>
        <w:t>экологического</w:t>
      </w:r>
      <w:r w:rsidRPr="00377A9B">
        <w:rPr>
          <w:b/>
          <w:bCs/>
          <w:color w:val="632423" w:themeColor="accent2" w:themeShade="80"/>
          <w:kern w:val="2"/>
          <w:sz w:val="52"/>
          <w:szCs w:val="52"/>
        </w:rPr>
        <w:t xml:space="preserve"> кружка</w:t>
      </w:r>
    </w:p>
    <w:p w:rsidR="0084668B" w:rsidRPr="00377A9B" w:rsidRDefault="00297E39">
      <w:pPr>
        <w:pStyle w:val="Default"/>
        <w:jc w:val="center"/>
        <w:rPr>
          <w:b/>
          <w:color w:val="632423" w:themeColor="accent2" w:themeShade="80"/>
          <w:sz w:val="52"/>
          <w:szCs w:val="52"/>
        </w:rPr>
      </w:pPr>
      <w:r w:rsidRPr="00377A9B">
        <w:rPr>
          <w:b/>
          <w:color w:val="632423" w:themeColor="accent2" w:themeShade="80"/>
          <w:sz w:val="52"/>
          <w:szCs w:val="52"/>
        </w:rPr>
        <w:t>в средней группе</w:t>
      </w:r>
    </w:p>
    <w:p w:rsidR="0084668B" w:rsidRPr="00377A9B" w:rsidRDefault="0084668B">
      <w:pPr>
        <w:pStyle w:val="Default"/>
        <w:jc w:val="center"/>
        <w:rPr>
          <w:b/>
          <w:color w:val="632423" w:themeColor="accent2" w:themeShade="80"/>
          <w:sz w:val="52"/>
          <w:szCs w:val="52"/>
        </w:rPr>
      </w:pPr>
    </w:p>
    <w:p w:rsidR="0084668B" w:rsidRPr="00377A9B" w:rsidRDefault="00297E39">
      <w:pPr>
        <w:ind w:left="993" w:hanging="1274"/>
        <w:jc w:val="center"/>
        <w:rPr>
          <w:b/>
          <w:bCs/>
          <w:color w:val="4F6228" w:themeColor="accent3" w:themeShade="80"/>
          <w:kern w:val="2"/>
          <w:sz w:val="72"/>
          <w:szCs w:val="72"/>
        </w:rPr>
      </w:pPr>
      <w:r w:rsidRPr="00377A9B">
        <w:rPr>
          <w:b/>
          <w:color w:val="4F6228" w:themeColor="accent3" w:themeShade="80"/>
          <w:sz w:val="52"/>
          <w:szCs w:val="52"/>
        </w:rPr>
        <w:t>«</w:t>
      </w:r>
      <w:r w:rsidRPr="00377A9B">
        <w:rPr>
          <w:b/>
          <w:bCs/>
          <w:color w:val="4F6228" w:themeColor="accent3" w:themeShade="80"/>
          <w:sz w:val="52"/>
          <w:szCs w:val="52"/>
        </w:rPr>
        <w:t>Юные Экологи родного края»</w:t>
      </w:r>
    </w:p>
    <w:p w:rsidR="0084668B" w:rsidRDefault="0084668B">
      <w:pPr>
        <w:ind w:left="5664" w:firstLine="10"/>
        <w:rPr>
          <w:b/>
          <w:bCs/>
          <w:color w:val="7030A0"/>
          <w:kern w:val="2"/>
          <w:sz w:val="28"/>
          <w:szCs w:val="28"/>
        </w:rPr>
      </w:pPr>
    </w:p>
    <w:p w:rsidR="0084668B" w:rsidRDefault="0084668B">
      <w:pPr>
        <w:ind w:left="5664" w:firstLine="10"/>
        <w:rPr>
          <w:bCs/>
          <w:kern w:val="2"/>
          <w:sz w:val="28"/>
          <w:szCs w:val="28"/>
        </w:rPr>
      </w:pPr>
    </w:p>
    <w:p w:rsidR="0084668B" w:rsidRDefault="00297E39">
      <w:pPr>
        <w:ind w:left="993" w:hanging="1274"/>
        <w:rPr>
          <w:b/>
          <w:bCs/>
          <w:color w:val="7030A0"/>
          <w:kern w:val="2"/>
          <w:sz w:val="72"/>
          <w:szCs w:val="72"/>
        </w:rPr>
      </w:pPr>
      <w:r>
        <w:rPr>
          <w:b/>
          <w:bCs/>
          <w:color w:val="7030A0"/>
          <w:kern w:val="2"/>
          <w:sz w:val="72"/>
          <w:szCs w:val="72"/>
        </w:rPr>
        <w:tab/>
      </w:r>
      <w:r w:rsidR="006C47AB">
        <w:rPr>
          <w:noProof/>
          <w:lang w:eastAsia="ru-RU"/>
        </w:rPr>
        <w:drawing>
          <wp:inline distT="0" distB="0" distL="0" distR="0" wp14:anchorId="211F069F" wp14:editId="3E4DC56C">
            <wp:extent cx="4587460" cy="2362200"/>
            <wp:effectExtent l="0" t="0" r="0" b="0"/>
            <wp:docPr id="1" name="Рисунок 1" descr="http://ikaz.info/wp-content/uploads/2017/02/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kaz.info/wp-content/uploads/2017/02/1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487" cy="236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</w:p>
    <w:p w:rsidR="0084668B" w:rsidRPr="006C47AB" w:rsidRDefault="0084668B">
      <w:pPr>
        <w:ind w:left="993" w:hanging="1274"/>
        <w:rPr>
          <w:b/>
          <w:bCs/>
          <w:color w:val="7030A0"/>
          <w:kern w:val="2"/>
        </w:rPr>
      </w:pPr>
    </w:p>
    <w:p w:rsidR="009524E9" w:rsidRPr="009524E9" w:rsidRDefault="00297E39">
      <w:pPr>
        <w:ind w:left="993" w:hanging="1274"/>
        <w:rPr>
          <w:color w:val="0070C0"/>
          <w:kern w:val="2"/>
          <w:sz w:val="28"/>
          <w:szCs w:val="28"/>
        </w:rPr>
      </w:pPr>
      <w:r>
        <w:rPr>
          <w:color w:val="7030A0"/>
          <w:kern w:val="2"/>
          <w:sz w:val="72"/>
          <w:szCs w:val="72"/>
        </w:rPr>
        <w:tab/>
        <w:t xml:space="preserve">  </w:t>
      </w:r>
      <w:r w:rsidR="00377A9B">
        <w:rPr>
          <w:color w:val="7030A0"/>
          <w:kern w:val="2"/>
          <w:sz w:val="72"/>
          <w:szCs w:val="72"/>
        </w:rPr>
        <w:t xml:space="preserve">                   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6C47AB" w:rsidRPr="009524E9">
        <w:rPr>
          <w:color w:val="0070C0"/>
          <w:kern w:val="2"/>
          <w:sz w:val="28"/>
          <w:szCs w:val="28"/>
        </w:rPr>
        <w:t>Руководитель кружка</w:t>
      </w:r>
      <w:r w:rsidRPr="009524E9">
        <w:rPr>
          <w:color w:val="0070C0"/>
          <w:kern w:val="2"/>
          <w:sz w:val="28"/>
          <w:szCs w:val="28"/>
        </w:rPr>
        <w:tab/>
      </w:r>
      <w:r w:rsidRPr="009524E9">
        <w:rPr>
          <w:color w:val="0070C0"/>
          <w:kern w:val="2"/>
          <w:sz w:val="28"/>
          <w:szCs w:val="28"/>
        </w:rPr>
        <w:tab/>
      </w:r>
      <w:r w:rsidRPr="009524E9">
        <w:rPr>
          <w:color w:val="0070C0"/>
          <w:kern w:val="2"/>
          <w:sz w:val="28"/>
          <w:szCs w:val="28"/>
        </w:rPr>
        <w:tab/>
        <w:t xml:space="preserve">                                        </w:t>
      </w:r>
      <w:r w:rsidR="009524E9" w:rsidRPr="009524E9">
        <w:rPr>
          <w:color w:val="0070C0"/>
          <w:kern w:val="2"/>
          <w:sz w:val="28"/>
          <w:szCs w:val="28"/>
        </w:rPr>
        <w:t xml:space="preserve">             </w:t>
      </w:r>
      <w:r w:rsidRPr="009524E9">
        <w:rPr>
          <w:color w:val="0070C0"/>
          <w:kern w:val="2"/>
          <w:sz w:val="28"/>
          <w:szCs w:val="28"/>
        </w:rPr>
        <w:t xml:space="preserve"> </w:t>
      </w:r>
      <w:r w:rsidR="009524E9" w:rsidRPr="009524E9">
        <w:rPr>
          <w:color w:val="0070C0"/>
          <w:kern w:val="2"/>
          <w:sz w:val="28"/>
          <w:szCs w:val="28"/>
        </w:rPr>
        <w:t>воспитатель средней группы</w:t>
      </w:r>
    </w:p>
    <w:p w:rsid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  <w:r w:rsidRPr="009524E9">
        <w:rPr>
          <w:color w:val="0070C0"/>
          <w:kern w:val="2"/>
          <w:sz w:val="28"/>
          <w:szCs w:val="28"/>
        </w:rPr>
        <w:t xml:space="preserve">               </w:t>
      </w:r>
      <w:r>
        <w:rPr>
          <w:color w:val="0070C0"/>
          <w:kern w:val="2"/>
          <w:sz w:val="28"/>
          <w:szCs w:val="28"/>
        </w:rPr>
        <w:t xml:space="preserve">                                 </w:t>
      </w:r>
      <w:r w:rsidRPr="009524E9">
        <w:rPr>
          <w:color w:val="0070C0"/>
          <w:kern w:val="2"/>
          <w:sz w:val="28"/>
          <w:szCs w:val="28"/>
        </w:rPr>
        <w:t xml:space="preserve">                                         Исаева </w:t>
      </w:r>
      <w:proofErr w:type="spellStart"/>
      <w:r w:rsidRPr="009524E9">
        <w:rPr>
          <w:color w:val="0070C0"/>
          <w:kern w:val="2"/>
          <w:sz w:val="28"/>
          <w:szCs w:val="28"/>
        </w:rPr>
        <w:t>Зарипат</w:t>
      </w:r>
      <w:proofErr w:type="spellEnd"/>
      <w:r w:rsidRPr="009524E9">
        <w:rPr>
          <w:color w:val="0070C0"/>
          <w:kern w:val="2"/>
          <w:sz w:val="28"/>
          <w:szCs w:val="28"/>
        </w:rPr>
        <w:t xml:space="preserve"> </w:t>
      </w:r>
      <w:proofErr w:type="spellStart"/>
      <w:r w:rsidRPr="009524E9">
        <w:rPr>
          <w:color w:val="0070C0"/>
          <w:kern w:val="2"/>
          <w:sz w:val="28"/>
          <w:szCs w:val="28"/>
        </w:rPr>
        <w:t>Ахмедовна</w:t>
      </w:r>
      <w:proofErr w:type="spellEnd"/>
    </w:p>
    <w:p w:rsid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</w:p>
    <w:p w:rsidR="0084668B" w:rsidRP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  <w:r>
        <w:rPr>
          <w:color w:val="0070C0"/>
          <w:kern w:val="2"/>
          <w:sz w:val="28"/>
          <w:szCs w:val="28"/>
        </w:rPr>
        <w:t xml:space="preserve">                                                 </w:t>
      </w:r>
      <w:proofErr w:type="spellStart"/>
      <w:r>
        <w:rPr>
          <w:color w:val="0070C0"/>
          <w:kern w:val="2"/>
          <w:sz w:val="28"/>
          <w:szCs w:val="28"/>
        </w:rPr>
        <w:t>г</w:t>
      </w:r>
      <w:proofErr w:type="gramStart"/>
      <w:r>
        <w:rPr>
          <w:color w:val="0070C0"/>
          <w:kern w:val="2"/>
          <w:sz w:val="28"/>
          <w:szCs w:val="28"/>
        </w:rPr>
        <w:t>.И</w:t>
      </w:r>
      <w:proofErr w:type="gramEnd"/>
      <w:r>
        <w:rPr>
          <w:color w:val="0070C0"/>
          <w:kern w:val="2"/>
          <w:sz w:val="28"/>
          <w:szCs w:val="28"/>
        </w:rPr>
        <w:t>збербаш</w:t>
      </w:r>
      <w:proofErr w:type="spellEnd"/>
      <w:r>
        <w:rPr>
          <w:color w:val="0070C0"/>
          <w:kern w:val="2"/>
          <w:sz w:val="28"/>
          <w:szCs w:val="28"/>
        </w:rPr>
        <w:t xml:space="preserve"> 2018</w:t>
      </w:r>
      <w:r w:rsidR="00297E39">
        <w:br w:type="page"/>
      </w:r>
    </w:p>
    <w:p w:rsidR="0084668B" w:rsidRDefault="0084668B">
      <w:pPr>
        <w:ind w:left="993" w:hanging="1274"/>
        <w:rPr>
          <w:color w:val="CB4B03"/>
          <w:kern w:val="2"/>
          <w:sz w:val="28"/>
          <w:szCs w:val="28"/>
        </w:rPr>
      </w:pPr>
    </w:p>
    <w:p w:rsidR="0084668B" w:rsidRDefault="00297E39">
      <w:pPr>
        <w:ind w:left="993" w:hanging="1274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84668B" w:rsidRDefault="0084668B">
      <w:pPr>
        <w:ind w:left="993" w:hanging="1274"/>
        <w:rPr>
          <w:sz w:val="28"/>
          <w:szCs w:val="28"/>
        </w:rPr>
      </w:pPr>
    </w:p>
    <w:p w:rsidR="0084668B" w:rsidRDefault="00297E3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основу содержания кружка легла программа С.Н. Николаевой «Юный эколог», которая 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 </w:t>
      </w:r>
      <w:proofErr w:type="gramEnd"/>
    </w:p>
    <w:p w:rsidR="0084668B" w:rsidRDefault="00297E39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Основная цель работы кружка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формировать у детей элементы экологического сознания, способность понимать и любить окружающий мир и природу. </w:t>
      </w:r>
    </w:p>
    <w:p w:rsidR="0084668B" w:rsidRDefault="00297E39">
      <w:pPr>
        <w:pStyle w:val="Default"/>
        <w:spacing w:line="360" w:lineRule="auto"/>
      </w:pPr>
      <w:proofErr w:type="gramStart"/>
      <w:r>
        <w:rPr>
          <w:sz w:val="28"/>
          <w:szCs w:val="28"/>
        </w:rPr>
        <w:t xml:space="preserve">У детей 4-5 лет ещё не достаточно исследовательских навыков по исследованию природных объектов с помощью органов чувств (на прогулке потрогать, понюхать, погладить, рассмотреть (кору деревьев) в уголке природы и т.д. </w:t>
      </w:r>
      <w:proofErr w:type="gramEnd"/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средней группы заинтересованы проведением экспериментов с водой, воздухом, песком, глиной, камнями, плодами, семенами и т.д.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способны узнавать свойства разных объектов и могут исследовать предметы и материалы.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детей появится желание составлять и изучать мини-коллекции.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Дети этого возраста очень любознательны, задают много вопросов, поэтому нужно использовать эти качества для развития самостоятельности в решении возникших вопросов (направить желания детей: поискать в книгах, спросить взрослых, поискать в Интернете вместе с родителями).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работа кружка «Юные Экологи родного края» призвана решать </w:t>
      </w:r>
      <w:r>
        <w:rPr>
          <w:b/>
          <w:bCs/>
          <w:sz w:val="28"/>
          <w:szCs w:val="28"/>
        </w:rPr>
        <w:t xml:space="preserve">следующие задачи: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1. Приобщить детей дошкольного возраста к изучению родного края – малой Родины.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Воспитывать экологическую грамотность дошкольника.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Способствовать развитию познавательной и творческой активности детей дошкольного возраста, формирование у дошкольников желание в дальнейшем самостоятельно получать и приобретать знания о родном крае.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Формировать у детей представление о необходимости бережного и созидательного отношения к природе через различные виды деятельности: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чтение художественной литературы;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коммуникативную;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продуктивную;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трудовую;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игровую;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Создавать условия для расширения представлений детей об окружающем мире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Методы, используемые для реализации работы кружка: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Наглядные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экскурсии, целевые прогулки;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наблюдения;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показа сказок (педагогом, детьми);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рассматривание книжных иллюстраций, репродукций;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проведение дидактических игр;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Словесные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чтение литературных произведений;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беседы с элементами диалога, обобщающие рассказы воспитателя.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Игровые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проведение разнообразных игр (малоподвижных, сюжетно – ролевых, дидактических, игр – драматизаций и др.); </w:t>
      </w:r>
      <w:proofErr w:type="gramEnd"/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загадывание загадок;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проведение викторин, конкурсов, тематических вечеров. </w:t>
      </w:r>
    </w:p>
    <w:p w:rsidR="0084668B" w:rsidRDefault="00297E39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Практические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продуктивной деятельности детей;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оформление гербария растений, коллекции семян, плодов;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постановка сказок, отрывков литературных произведений;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изготовление с детьми наглядных пособий.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построении системы работы экологического кружка я обратила особое внимание на следующие </w:t>
      </w:r>
      <w:r>
        <w:rPr>
          <w:b/>
          <w:bCs/>
          <w:sz w:val="28"/>
          <w:szCs w:val="28"/>
        </w:rPr>
        <w:t xml:space="preserve">основные направления: </w:t>
      </w:r>
    </w:p>
    <w:p w:rsidR="0084668B" w:rsidRDefault="00297E39">
      <w:pPr>
        <w:pStyle w:val="Default"/>
        <w:spacing w:line="360" w:lineRule="auto"/>
      </w:pPr>
      <w:r>
        <w:rPr>
          <w:b/>
          <w:bCs/>
          <w:sz w:val="28"/>
          <w:szCs w:val="28"/>
        </w:rPr>
        <w:t xml:space="preserve">1. Познавательно-развлекательное направление </w:t>
      </w:r>
      <w:r>
        <w:rPr>
          <w:sz w:val="28"/>
          <w:szCs w:val="28"/>
        </w:rPr>
        <w:t xml:space="preserve">ставит целью знакомство детей с компонентами живой и неживой природы, влияние деятельности человека на эти компоненты в игровой занимательной форме. </w:t>
      </w:r>
    </w:p>
    <w:p w:rsidR="009524E9" w:rsidRDefault="00297E39">
      <w:pPr>
        <w:pStyle w:val="Default"/>
        <w:spacing w:line="360" w:lineRule="auto"/>
      </w:pPr>
      <w:r>
        <w:rPr>
          <w:b/>
          <w:bCs/>
          <w:sz w:val="28"/>
          <w:szCs w:val="28"/>
        </w:rPr>
        <w:t xml:space="preserve">2. Практическое направление </w:t>
      </w:r>
      <w:r>
        <w:rPr>
          <w:sz w:val="28"/>
          <w:szCs w:val="28"/>
        </w:rPr>
        <w:t xml:space="preserve">-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 </w:t>
      </w:r>
    </w:p>
    <w:p w:rsidR="0084668B" w:rsidRPr="009524E9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Исследовательское направление </w:t>
      </w:r>
      <w:r>
        <w:rPr>
          <w:sz w:val="28"/>
          <w:szCs w:val="28"/>
        </w:rPr>
        <w:t xml:space="preserve">осуществляется в рамках продуктивной деятельности, экскурсий, наблюдений, опытов.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Отличительные особенности данной дополнительной образовательной программы от уже существующих программ состоит в том, что работа с дошкольниками осуществляется в одном узком направлении, учитывается региональный компонент.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реализации данной образовательной программы задействованы дети 4-5 лет. Программа рассчитана на один год обучения детей дошкольного возраста.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формы кружковой работы – интегрированные занятия, в них включены: беседы, рассказы педагога, чтение художественной литературы; дидактические игры; составление творческих рассказов. А также наблюдения, эксперименты, экскурсии, целевые прогулки и развлечения.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результативности обучения: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</w:pPr>
      <w:r>
        <w:rPr>
          <w:sz w:val="28"/>
          <w:szCs w:val="28"/>
        </w:rPr>
        <w:t xml:space="preserve">Дети должны знать и проявлять интерес к природе, знать животный и растительный мир Самарского края;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Должны быть сформированы навыки бережного и неразрушающего обращения к окружающей природе;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Необходимо сформировать у детей желание продолжить занятия по экологии в дальнейшем;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Приобретение детьми большого объема знаний по вопросам экологии; </w:t>
      </w:r>
    </w:p>
    <w:p w:rsidR="0084668B" w:rsidRDefault="0084668B">
      <w:pPr>
        <w:pStyle w:val="Default"/>
        <w:spacing w:line="360" w:lineRule="auto"/>
        <w:rPr>
          <w:sz w:val="28"/>
          <w:szCs w:val="28"/>
        </w:rPr>
      </w:pP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Расписание работы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Кружок работает в течение учебного года (сентябрь – май включительно), один раз в неделю – </w:t>
      </w:r>
      <w:r w:rsidRPr="00AF4C23">
        <w:rPr>
          <w:color w:val="auto"/>
          <w:sz w:val="28"/>
          <w:szCs w:val="28"/>
        </w:rPr>
        <w:t>среда</w:t>
      </w:r>
      <w:r>
        <w:rPr>
          <w:sz w:val="28"/>
          <w:szCs w:val="28"/>
        </w:rPr>
        <w:t>. План кружка рассчитан на год. Количество детей посещающих кружок</w:t>
      </w:r>
      <w:r w:rsidR="009524E9">
        <w:rPr>
          <w:sz w:val="28"/>
          <w:szCs w:val="28"/>
        </w:rPr>
        <w:t xml:space="preserve"> «Юные Экологи родного края» -</w:t>
      </w:r>
      <w:r w:rsidR="00AF4C23" w:rsidRPr="00AF4C23">
        <w:rPr>
          <w:color w:val="auto"/>
          <w:sz w:val="28"/>
          <w:szCs w:val="28"/>
        </w:rPr>
        <w:t xml:space="preserve"> 20</w:t>
      </w:r>
      <w:r w:rsidRPr="00AF4C2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челов</w:t>
      </w:r>
      <w:r w:rsidR="009524E9">
        <w:rPr>
          <w:sz w:val="28"/>
          <w:szCs w:val="28"/>
        </w:rPr>
        <w:t>ек. Возраст детей: от 4 до 5 лет</w:t>
      </w:r>
    </w:p>
    <w:p w:rsidR="0084668B" w:rsidRDefault="0084668B">
      <w:pPr>
        <w:pStyle w:val="Default"/>
        <w:spacing w:line="360" w:lineRule="auto"/>
        <w:rPr>
          <w:sz w:val="28"/>
          <w:szCs w:val="28"/>
        </w:rPr>
      </w:pPr>
    </w:p>
    <w:tbl>
      <w:tblPr>
        <w:tblW w:w="99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4320"/>
        <w:gridCol w:w="3381"/>
      </w:tblGrid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и задачи наблюдений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9524E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>1. Дагестан</w:t>
            </w:r>
            <w:r w:rsidR="00297E39">
              <w:rPr>
                <w:sz w:val="28"/>
                <w:szCs w:val="28"/>
              </w:rPr>
              <w:t xml:space="preserve"> – наша малая Родина.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интерес к изучению родного края, воспитывать чувства гордости, любви, ответственности за родную природу, бережное отношение к ней.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 о нашем крае.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Просмотр видеоролика.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«Овощи и фрукты»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Закреплять представление детей об овощах и фруктах; учить их классифицировать, правильно называть и различать; знать их место произрастания. Развивать сенсорные чувства, речь, внимание.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 с их изображением.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Разгадывание загадок.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Игра «Угадай на вкус».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«Что растет в нашем лесу? 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Накапливать впечатления о деревьях; учить детей различать их по коре, листьям, цветам, плодам (берёза, клён, тополь, рябина).</w:t>
            </w:r>
            <w:proofErr w:type="gramEnd"/>
            <w:r>
              <w:rPr>
                <w:sz w:val="28"/>
                <w:szCs w:val="28"/>
              </w:rPr>
              <w:t xml:space="preserve"> Продемонстрировать приспособленность растений к сезонным изменениям в природе; </w:t>
            </w:r>
            <w:r>
              <w:rPr>
                <w:sz w:val="28"/>
                <w:szCs w:val="28"/>
              </w:rPr>
              <w:lastRenderedPageBreak/>
              <w:t xml:space="preserve">находить и называть отличия, сходство лиственных и хвойных деревьев.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Рассказ Лесовика о лесе (презентация «Деревья»).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Рассматривание листьев коры, плодов деревьев.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Отгадывание загадок.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Игра «Дорисуй </w:t>
            </w:r>
            <w:r>
              <w:rPr>
                <w:sz w:val="28"/>
                <w:szCs w:val="28"/>
              </w:rPr>
              <w:lastRenderedPageBreak/>
              <w:t xml:space="preserve">листочек».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«Зелёная аптека»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новыми лекарственными растениями: ромашкой, подорожником. Воспитывать бережное отношение к растениям.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1.Беседа о лекарственных травах.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Загадки.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Доктор лечит от простуды: «Чай из листьев смородины, мяты, зверобоя».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«Вот она какая, осень золотая! 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Уточнять и расширять представление детей о сезонных изменениях в природе и их влиянии на жизнь растений. Воспитывать любовь к природе и интерес к её явлениям.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Чтение пословиц, поговорок и примет.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«Найди такой же листочек».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«Легкий - тяжелый»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«Домашние животные – друзья человека»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Уточнить и расширить представления детей о домашних животных, их внешнем виде. Дать первоначальные знания об их образе жизни и приносимой ими пользе. Познакомить детей с трудом людей по уходу за домашними животными (их кормят, лечат, выгуливают).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домашних животных.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Отгадывание загадок про домашних животных.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«Кого не стало».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«Чуд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ягодка»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proofErr w:type="gramStart"/>
            <w:r>
              <w:rPr>
                <w:sz w:val="28"/>
                <w:szCs w:val="28"/>
              </w:rPr>
              <w:t xml:space="preserve">Расширять знания детей о ягодах: лесных, садовых; их пользе, среде произрастания, качествах (лечат, </w:t>
            </w:r>
            <w:r>
              <w:rPr>
                <w:sz w:val="28"/>
                <w:szCs w:val="28"/>
              </w:rPr>
              <w:lastRenderedPageBreak/>
              <w:t xml:space="preserve">имеют запах). </w:t>
            </w:r>
            <w:proofErr w:type="gramEnd"/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Рассматривание иллюстраций, муляжей.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Отгадывание загадок.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Дидактическая игра «Лесные и садовые ягоды».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Развлечение «Волшебница-осень! 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«Грибное царство нашего края».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грибами, учить выделять съедобные и несъедобные грибы (рыжик, белый гриб, мухомор, поганка). Дать знания о полезных свойствах грибов.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Разгадывание загадок о грибах.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«Найди лишний гриб».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«Собери грибы»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«Рыбки плавают, молчат, ни о чем не говорят…»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аквариумными рыбками. Учить выделять и называть части тела рыб, повадки. Побуждать к наблюдениям за аквариумными рыбками. Воспитывать интерес и желание ухаживать за рыбками.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аквариумными рыбками.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Кормление рыбок.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Игры с водой «Рыбаки».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«Мир растений»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различать и называть садовые и дикорастущие растения, классифицировать их по строению, запаху, окраске. Убеждать детей в необходимости ухаживать за растениями. Воспитывать эстетические чувства.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Дидактические игры: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«Собери букет».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«Узнай растение»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«В гостях у </w:t>
            </w:r>
            <w:r>
              <w:rPr>
                <w:sz w:val="28"/>
                <w:szCs w:val="28"/>
              </w:rPr>
              <w:lastRenderedPageBreak/>
              <w:t xml:space="preserve">птиц».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lastRenderedPageBreak/>
              <w:t xml:space="preserve">Продолжить знакомить детей с </w:t>
            </w:r>
            <w:r>
              <w:rPr>
                <w:sz w:val="28"/>
                <w:szCs w:val="28"/>
              </w:rPr>
              <w:lastRenderedPageBreak/>
              <w:t xml:space="preserve">зимующими и перелётными птицами (сорока, ворона, синичка, грач, голубь).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Презентация </w:t>
            </w:r>
            <w:r>
              <w:rPr>
                <w:sz w:val="28"/>
                <w:szCs w:val="28"/>
              </w:rPr>
              <w:lastRenderedPageBreak/>
              <w:t xml:space="preserve">«Зимующие птицы»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Игра «Кто, где живёт?»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Устройство птичьей столовой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Наблюдение за птицами на участке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Слушание пения птиц (аудио запись)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«А снег идет».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Способствовать установлению свойств и качеств снега и льда, их сравнение. Подвести детей к пониманию защитных свойств снега и зависимости свойств снега от температуры воздуха (на морозе снег рассыпчатый, чтобы можно было лепить, он должен быть влажным).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«Снег, какой он? 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Рассматривание снежинок через увеличительное стекло».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«Собери фигурки».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«Воздух»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выявлять свойства воздуха (невидим, без запаха, не имеет формы); учить сравнивать свойства воды и воздуха (воздух легче воды). Подвести детей к выводу о необходимости воздуха для роста растений.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Эксперимент «Что в пакете? 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Игры с воздушными шариками и соломинкой.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Рассказ о значении чистого воздуха на жизнь людей.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«Путешествие по временам года».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Обобщить знания детей о временах года; учить видеть характерные особенности разных времен года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Путешествие по временам года.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«Какое время года? 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«Водичка-</w:t>
            </w:r>
            <w:r>
              <w:rPr>
                <w:sz w:val="28"/>
                <w:szCs w:val="28"/>
              </w:rPr>
              <w:lastRenderedPageBreak/>
              <w:t xml:space="preserve">водичка».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Продолжать знакомить со </w:t>
            </w:r>
            <w:r>
              <w:rPr>
                <w:sz w:val="28"/>
                <w:szCs w:val="28"/>
              </w:rPr>
              <w:lastRenderedPageBreak/>
              <w:t xml:space="preserve">свойствами и признаками воды (вода может быть холодной, тёплой; вода прозрачная, но может менять окраску, имеет запах, если в ней растворить пахучие вещества). Расширять знания детей о значении воды в нашей жизни.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Беседа «Что было бы, </w:t>
            </w:r>
            <w:r>
              <w:rPr>
                <w:sz w:val="28"/>
                <w:szCs w:val="28"/>
              </w:rPr>
              <w:lastRenderedPageBreak/>
              <w:t xml:space="preserve">если не было воды?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по определению свойств воды.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Изготовление цветных льдинок.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«Елочка-красавица всем ребятам нравиться».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Приобщить к желанию наслаждаться запахом хвойного дерева. Формировать умения видеть отличие игрушечной ели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настоящей; воспитывать бережное и заботливое отношение к живой природе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Сравнение живой и </w:t>
            </w:r>
            <w:proofErr w:type="gramStart"/>
            <w:r>
              <w:rPr>
                <w:sz w:val="28"/>
                <w:szCs w:val="28"/>
              </w:rPr>
              <w:t>искусственной</w:t>
            </w:r>
            <w:proofErr w:type="gramEnd"/>
            <w:r>
              <w:rPr>
                <w:sz w:val="28"/>
                <w:szCs w:val="28"/>
              </w:rPr>
              <w:t xml:space="preserve"> елей.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Игры с шишками.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Чтение стихотворения К. Чуковского «Ёлка».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«Зимушка-зима».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представления детей о сезонных изменениях в природе и их влиянии на жизнь растений, животных, на деятельность людей. Показать связь между живой и неживой природой.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«Что нам нравится зимой».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с водой.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Лепка из снега «Снежный городок» (совместно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взрослыми).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Аппликация» Деревья зимой» (коллективная, обрывание полосок).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«Кто живет в лесах нашего края?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Дать первоначальное представление о лесе и жизни в нём диких животных (как передвигаются, чем питаются, как </w:t>
            </w:r>
            <w:r>
              <w:rPr>
                <w:sz w:val="28"/>
                <w:szCs w:val="28"/>
              </w:rPr>
              <w:lastRenderedPageBreak/>
              <w:t xml:space="preserve">спасаются в зимних условиях, о запрещении охоты на диких животных). Воспитывать любовь и заботу к животным.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Беседа о зимних изменениях в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«Угадай по описанию».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Эксперимент «Ле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твердая вода.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Развлечение «Зимушка – зима в гости к нам пришла».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«Крылатые соседи»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знания детей о жизни птиц зимой, об их повадках, питании. Воспитывать сочувствие, сопереживание к «братьям нашим меньшим»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Дидактическая игра «Опиши птичку»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«Собери из частей»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Подвижная игра «Снегири»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«Знакомство с лягушкой»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циклом развития лягушки.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Рассказ о лягушке.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«Посели лягушку».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«Вода нужна всем».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«Посадка лука»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Вызывать интерес к выращиванию огорода на окошке, желание наблюдать за изменениями в луковицах. Учить создавать ситуацию опыта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временах года, о посадке лука.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Посадка лука.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«Сложи картинку».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«Зимние явления в неживой природе»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Воспитывать любовь к природе и интерес к её явлениям.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со снеговиком.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 свойствах снега.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Эксперименты со </w:t>
            </w:r>
            <w:r>
              <w:rPr>
                <w:sz w:val="28"/>
                <w:szCs w:val="28"/>
              </w:rPr>
              <w:lastRenderedPageBreak/>
              <w:t xml:space="preserve">снегом.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«Комнатные растения».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Закрепить названия знакомых растений (бальзамин, фикус). Продолжать обучать детей описывать растения, отмечая различие и сходство между ними, характерные признаки. Поддерживать интерес к комнатным растениям, желание наблюдать и ухаживать за ними.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строении растения.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Игра «Выбери себе растение и дай ему имя» (с последующим ухаживанием за растением-другом)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Пальчиковая гимнастика «Посадим цветы».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«Домашние любимцы».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любовь и интерес ко всему живому.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черепахой.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Знакомство со строением черепахи.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Эксперимент, «Какой бывает вода»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«Весна идет! 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знания детей о весенних изменениях в неживой природе и их влиянии на жизнь растений, животных, на деятельность людей. Учить устанавливать связь сезонных изменений с наступлением тепла, появлением солнца.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Разгадывание загадок о весне.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Чтение стихотворений о весне.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«Таяние снега».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«Веснянка знакомит с новыми </w:t>
            </w:r>
            <w:r>
              <w:rPr>
                <w:sz w:val="28"/>
                <w:szCs w:val="28"/>
              </w:rPr>
              <w:lastRenderedPageBreak/>
              <w:t xml:space="preserve">комнатными растениями».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Познакомить с новыми растениями (</w:t>
            </w:r>
            <w:proofErr w:type="spellStart"/>
            <w:r>
              <w:rPr>
                <w:sz w:val="28"/>
                <w:szCs w:val="28"/>
              </w:rPr>
              <w:t>аспидистра</w:t>
            </w:r>
            <w:proofErr w:type="spellEnd"/>
            <w:r>
              <w:rPr>
                <w:sz w:val="28"/>
                <w:szCs w:val="28"/>
              </w:rPr>
              <w:t xml:space="preserve">, герань).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с Веснянкой.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об уходе за комнатными растениями.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Игра «Живые картинки».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«Земля - мой дом»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Дать представление о суше и водном пространстве, разнообразие рельефа земной поверхности, видах поселения (деревня, город, страна), о звёздах.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« Где я живу»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Игра «Кто живёт на суше, а кто в воде».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3. Беседа о звёздах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Рисование» Звёздное небо».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«Водоемы родного края»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 дет</w:t>
            </w:r>
            <w:r w:rsidR="009524E9">
              <w:rPr>
                <w:sz w:val="28"/>
                <w:szCs w:val="28"/>
              </w:rPr>
              <w:t>ей представление о Каспийском море</w:t>
            </w:r>
            <w:r>
              <w:rPr>
                <w:sz w:val="28"/>
                <w:szCs w:val="28"/>
              </w:rPr>
              <w:t xml:space="preserve">;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Дать представление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водоёмов</w:t>
            </w:r>
            <w:proofErr w:type="gramEnd"/>
            <w:r>
              <w:rPr>
                <w:sz w:val="28"/>
                <w:szCs w:val="28"/>
              </w:rPr>
              <w:t xml:space="preserve"> (пруд, болото, озеро, река, море).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 водоемах.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Отгадывание загадок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«Рыбы наших водоемов».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сведения детей о многообразии видов рыб. Воспитывать бережное отношение к обитателям рек и к природе в целом.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рыбах.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«Что есть у рыбы».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«Рыбная ловля»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Развлечение «</w:t>
            </w:r>
            <w:proofErr w:type="gramStart"/>
            <w:r>
              <w:rPr>
                <w:sz w:val="28"/>
                <w:szCs w:val="28"/>
              </w:rPr>
              <w:t>Весна-красна</w:t>
            </w:r>
            <w:proofErr w:type="gramEnd"/>
            <w:r>
              <w:rPr>
                <w:sz w:val="28"/>
                <w:szCs w:val="28"/>
              </w:rPr>
              <w:t xml:space="preserve">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«Камни, песок»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узнавать и называть камень, песок. Выявлять особенности взаимодействия с водой, влияние воды на их свойства.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Рассматривание камней и песка на прогулке.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с камнями и песком.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Дидактическая игра </w:t>
            </w:r>
            <w:r>
              <w:rPr>
                <w:sz w:val="28"/>
                <w:szCs w:val="28"/>
              </w:rPr>
              <w:lastRenderedPageBreak/>
              <w:t xml:space="preserve">«Чудесные фигурки».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«Экологическая тропинка»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>Приблизить детей к природе; учить их общаться с ней, любить её. Уточнить имеющиеся знания детей об окружающей природ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о цветах на клумбе, о лесе, об огороде, о зелёной аптеке). Упражнять в практической помощи природе (уборка мусора, лечение деревьев).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Чтение стихотворения Р. Рождественского «Береги природу».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2.. Целевая прогулка по экологической тропинке.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Подвижная игра «Раз, два, три - к дереву беги».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«Растения на территории детского сада»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умение ухаживать за растениями; воспитывать отношение к растениям как к живым существам.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Наблюдение за растениями.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«Угадай растение».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Чтение стихотворений.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4. «Насекомые - наши помощники».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Дать элементарные знания о жуках (майский, божья коровка, пчела, кузнечик, муравей); бабочках (крапивница, капустница).</w:t>
            </w:r>
            <w:proofErr w:type="gramEnd"/>
            <w:r>
              <w:rPr>
                <w:sz w:val="28"/>
                <w:szCs w:val="28"/>
              </w:rPr>
              <w:t xml:space="preserve"> Показать пользу насекомых. Воспитывать интерес и доброе отношение к насекомым.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насекомыми на прогулке.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Лепка «Зелёная гусеница».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Дидактическая игра «Летает – не летает».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Отгадывание загадок. </w:t>
            </w:r>
          </w:p>
        </w:tc>
      </w:tr>
    </w:tbl>
    <w:p w:rsidR="0084668B" w:rsidRDefault="0084668B">
      <w:pPr>
        <w:spacing w:line="360" w:lineRule="auto"/>
      </w:pPr>
    </w:p>
    <w:p w:rsidR="0084668B" w:rsidRDefault="0084668B">
      <w:pPr>
        <w:jc w:val="center"/>
        <w:rPr>
          <w:b/>
          <w:sz w:val="28"/>
          <w:szCs w:val="28"/>
        </w:rPr>
      </w:pPr>
    </w:p>
    <w:p w:rsidR="0084668B" w:rsidRDefault="009524E9" w:rsidP="00952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</w:p>
    <w:p w:rsidR="0084668B" w:rsidRDefault="0084668B">
      <w:pPr>
        <w:jc w:val="center"/>
        <w:rPr>
          <w:b/>
          <w:sz w:val="28"/>
          <w:szCs w:val="28"/>
        </w:rPr>
      </w:pPr>
    </w:p>
    <w:p w:rsidR="0084668B" w:rsidRDefault="00297E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Воспитанник должен:</w:t>
      </w:r>
    </w:p>
    <w:p w:rsidR="0084668B" w:rsidRDefault="0084668B">
      <w:pPr>
        <w:rPr>
          <w:b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28"/>
        <w:gridCol w:w="6953"/>
      </w:tblGrid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поведения в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Растения и их характерные признаки.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признаки диких и домашних животных.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птиц своей местности.</w:t>
            </w:r>
          </w:p>
        </w:tc>
      </w:tr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ИМЕТЬ ПРЕДСТАВЛЕНИЕ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О перелётных птицах.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зависимости изменений в живой природе от изменений в неживой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охране природы.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О наиболее характерных признаках разных времён года и явлениях природы.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значении природы в жизни человека, бережному отношению к окружающему миру и последствиях экологически неграмотного поведения в природе.</w:t>
            </w:r>
          </w:p>
        </w:tc>
      </w:tr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правила поведения на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уход за растениями уголка природы. Пересаживать комнатные растения.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уход за растениями цветников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Оказывать помощь окружающей природе (подкормка птиц зимой на участке, уборка мусора, изготовление природных знаков).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поделок и панно из собранного природного материала.</w:t>
            </w:r>
          </w:p>
        </w:tc>
      </w:tr>
    </w:tbl>
    <w:p w:rsidR="0084668B" w:rsidRDefault="0084668B">
      <w:pPr>
        <w:rPr>
          <w:b/>
          <w:sz w:val="28"/>
          <w:szCs w:val="28"/>
        </w:rPr>
      </w:pPr>
    </w:p>
    <w:p w:rsidR="0084668B" w:rsidRDefault="0084668B">
      <w:pPr>
        <w:pStyle w:val="Default"/>
        <w:rPr>
          <w:b/>
          <w:bCs/>
          <w:sz w:val="28"/>
          <w:szCs w:val="28"/>
        </w:rPr>
      </w:pPr>
    </w:p>
    <w:p w:rsidR="0084668B" w:rsidRDefault="00297E3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литературы:</w:t>
      </w:r>
    </w:p>
    <w:p w:rsidR="0084668B" w:rsidRDefault="00297E39">
      <w:pPr>
        <w:pStyle w:val="Default"/>
        <w:spacing w:after="38" w:line="360" w:lineRule="auto"/>
      </w:pPr>
      <w:r>
        <w:rPr>
          <w:sz w:val="28"/>
          <w:szCs w:val="28"/>
        </w:rPr>
        <w:t xml:space="preserve">1. Николаева С.Н. Юный эколог: Программа экологического воспитания дошкольников / С.Н. Николаева – М.: Мозаика-Синтез, 2014.  </w:t>
      </w:r>
    </w:p>
    <w:p w:rsidR="0084668B" w:rsidRDefault="00297E39">
      <w:pPr>
        <w:pStyle w:val="Default"/>
        <w:spacing w:after="3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 Организация деятельности детей на прогулке. Старшая группа/авт.-сост. Т. Г. Кобзева, И. А. Холодова, Г. С. Александрова. – Волгоград: Учитель, 2014.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lastRenderedPageBreak/>
        <w:t xml:space="preserve">3. Программа «От рождения до школы».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М. А. Васильевой, Т. С. Комаровой. Москва: «Мозаик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Синтез», 2015год.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4. В. А. </w:t>
      </w:r>
      <w:proofErr w:type="spellStart"/>
      <w:r>
        <w:rPr>
          <w:sz w:val="28"/>
          <w:szCs w:val="28"/>
        </w:rPr>
        <w:t>Зебзеева</w:t>
      </w:r>
      <w:proofErr w:type="spellEnd"/>
      <w:r>
        <w:rPr>
          <w:sz w:val="28"/>
          <w:szCs w:val="28"/>
        </w:rPr>
        <w:t xml:space="preserve"> Развитие элементарных естественно-научных представлений и экологической культуры детей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«Сфера»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5. Бондаренко Т. М. Экологические занятия с детьми. Издательство «Учитель», Воронеж, 2012.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>6. Экологические проекты в детском саду / О. М. Масленникова, А. А. Филиппенко – Волгоград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Учитель, 2014 г. </w:t>
      </w:r>
    </w:p>
    <w:p w:rsidR="0084668B" w:rsidRDefault="00297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Горькова</w:t>
      </w:r>
      <w:proofErr w:type="spellEnd"/>
      <w:r>
        <w:rPr>
          <w:sz w:val="28"/>
          <w:szCs w:val="28"/>
        </w:rPr>
        <w:t xml:space="preserve"> Л. Г., Кочергина А. В. Сценарии занятий по экологическому воспитанию дошкольников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ВАКО, 2015год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8. Ознакомление с природой в детском саду. Средняя группа. ФГОС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9. Ознакомление с природой в детском саду. Старшая группа. 5-6 лет. ФГОС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10. Познавательно-исследовательская деятельность дошкольников. Для занятий с детьми 4-7 лет. ФГОС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 Н.Е.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11. Развитие познавательных способностей дошкольников 4-7 лет. ФГОС. </w:t>
      </w:r>
      <w:proofErr w:type="spellStart"/>
      <w:r>
        <w:rPr>
          <w:sz w:val="28"/>
          <w:szCs w:val="28"/>
        </w:rPr>
        <w:t>Крашенников</w:t>
      </w:r>
      <w:proofErr w:type="spellEnd"/>
      <w:r>
        <w:rPr>
          <w:sz w:val="28"/>
          <w:szCs w:val="28"/>
        </w:rPr>
        <w:t xml:space="preserve"> Е.Е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>12. Сюжетные игры в экологическом воспитании дошкольников. Итоговые обучающие ситуации с игрушками разного типа. И.А. Комарова 2011. Учитель</w:t>
      </w:r>
    </w:p>
    <w:p w:rsidR="0084668B" w:rsidRDefault="00297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Познавательно-ис</w:t>
      </w:r>
      <w:r w:rsidR="009524E9">
        <w:rPr>
          <w:sz w:val="28"/>
          <w:szCs w:val="28"/>
        </w:rPr>
        <w:t>с</w:t>
      </w:r>
      <w:r>
        <w:rPr>
          <w:sz w:val="28"/>
          <w:szCs w:val="28"/>
        </w:rPr>
        <w:t xml:space="preserve">ледовательские занятия с детьми 4-7 лет на экологической тропе. ФГОС ДО. С.В. Машкова.2015 г. </w:t>
      </w:r>
      <w:proofErr w:type="spellStart"/>
      <w:r>
        <w:rPr>
          <w:sz w:val="28"/>
          <w:szCs w:val="28"/>
        </w:rPr>
        <w:t>Изд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>. Серия: В помощь педагогу ДОУ.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 xml:space="preserve">Экологические проекты в детском саду. А.А. Филиппенко, О.М. Масленникова.2015 г. </w:t>
      </w:r>
      <w:proofErr w:type="spellStart"/>
      <w:r>
        <w:rPr>
          <w:sz w:val="28"/>
          <w:szCs w:val="28"/>
        </w:rPr>
        <w:t>Изд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>. Серия: В помощь педагогу ДОУ.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Окружающий мир: интегрированные занятия с детьми 4-7 лет. / М.П. Костюч</w:t>
      </w:r>
      <w:r w:rsidR="009524E9">
        <w:rPr>
          <w:color w:val="000000"/>
          <w:sz w:val="28"/>
          <w:szCs w:val="28"/>
        </w:rPr>
        <w:t>енко</w:t>
      </w:r>
      <w:proofErr w:type="gramStart"/>
      <w:r w:rsidR="009524E9">
        <w:rPr>
          <w:color w:val="000000"/>
          <w:sz w:val="28"/>
          <w:szCs w:val="28"/>
        </w:rPr>
        <w:t xml:space="preserve"> .</w:t>
      </w:r>
      <w:proofErr w:type="gramEnd"/>
      <w:r w:rsidR="009524E9">
        <w:rPr>
          <w:color w:val="000000"/>
          <w:sz w:val="28"/>
          <w:szCs w:val="28"/>
        </w:rPr>
        <w:t>- Волгогр</w:t>
      </w:r>
      <w:r>
        <w:rPr>
          <w:color w:val="000000"/>
          <w:sz w:val="28"/>
          <w:szCs w:val="28"/>
        </w:rPr>
        <w:t xml:space="preserve">ад: «Учитель»  2013 .-190 с. Рецензенты: </w:t>
      </w:r>
      <w:proofErr w:type="spellStart"/>
      <w:r>
        <w:rPr>
          <w:color w:val="000000"/>
          <w:sz w:val="28"/>
          <w:szCs w:val="28"/>
        </w:rPr>
        <w:t>Е.М.Рунова</w:t>
      </w:r>
      <w:proofErr w:type="spellEnd"/>
      <w:r>
        <w:rPr>
          <w:color w:val="000000"/>
          <w:sz w:val="28"/>
          <w:szCs w:val="28"/>
        </w:rPr>
        <w:t>, доктор сельскохозяйственных наук, профессор Братского государственного технического университета.</w:t>
      </w:r>
    </w:p>
    <w:sectPr w:rsidR="0084668B" w:rsidSect="009524E9">
      <w:pgSz w:w="11906" w:h="16838"/>
      <w:pgMar w:top="1134" w:right="850" w:bottom="1134" w:left="1701" w:header="0" w:footer="0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DE" w:rsidRDefault="007D10DE" w:rsidP="009524E9">
      <w:r>
        <w:separator/>
      </w:r>
    </w:p>
  </w:endnote>
  <w:endnote w:type="continuationSeparator" w:id="0">
    <w:p w:rsidR="007D10DE" w:rsidRDefault="007D10DE" w:rsidP="009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DE" w:rsidRDefault="007D10DE" w:rsidP="009524E9">
      <w:r>
        <w:separator/>
      </w:r>
    </w:p>
  </w:footnote>
  <w:footnote w:type="continuationSeparator" w:id="0">
    <w:p w:rsidR="007D10DE" w:rsidRDefault="007D10DE" w:rsidP="0095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F94"/>
    <w:multiLevelType w:val="multilevel"/>
    <w:tmpl w:val="557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22426"/>
    <w:multiLevelType w:val="multilevel"/>
    <w:tmpl w:val="1E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80E15"/>
    <w:multiLevelType w:val="multilevel"/>
    <w:tmpl w:val="D60A0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8B"/>
    <w:rsid w:val="00064EDA"/>
    <w:rsid w:val="00297E39"/>
    <w:rsid w:val="003239E9"/>
    <w:rsid w:val="00377A9B"/>
    <w:rsid w:val="006C47AB"/>
    <w:rsid w:val="007D10DE"/>
    <w:rsid w:val="0084668B"/>
    <w:rsid w:val="009524E9"/>
    <w:rsid w:val="00AF4C23"/>
    <w:rsid w:val="00E44CFA"/>
    <w:rsid w:val="00EE028B"/>
    <w:rsid w:val="00F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6">
    <w:name w:val="Balloon Text"/>
    <w:basedOn w:val="a"/>
    <w:link w:val="a7"/>
    <w:uiPriority w:val="99"/>
    <w:semiHidden/>
    <w:unhideWhenUsed/>
    <w:rsid w:val="006C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7AB"/>
    <w:rPr>
      <w:rFonts w:ascii="Tahoma" w:eastAsia="Times New Roman" w:hAnsi="Tahoma" w:cs="Tahoma"/>
      <w:sz w:val="16"/>
      <w:szCs w:val="16"/>
      <w:lang w:val="ru-RU" w:bidi="ar-SA"/>
    </w:rPr>
  </w:style>
  <w:style w:type="paragraph" w:styleId="a8">
    <w:name w:val="header"/>
    <w:basedOn w:val="a"/>
    <w:link w:val="a9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4E9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4E9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6">
    <w:name w:val="Balloon Text"/>
    <w:basedOn w:val="a"/>
    <w:link w:val="a7"/>
    <w:uiPriority w:val="99"/>
    <w:semiHidden/>
    <w:unhideWhenUsed/>
    <w:rsid w:val="006C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7AB"/>
    <w:rPr>
      <w:rFonts w:ascii="Tahoma" w:eastAsia="Times New Roman" w:hAnsi="Tahoma" w:cs="Tahoma"/>
      <w:sz w:val="16"/>
      <w:szCs w:val="16"/>
      <w:lang w:val="ru-RU" w:bidi="ar-SA"/>
    </w:rPr>
  </w:style>
  <w:style w:type="paragraph" w:styleId="a8">
    <w:name w:val="header"/>
    <w:basedOn w:val="a"/>
    <w:link w:val="a9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4E9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4E9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 общеобразовательное учреждение  Самарской области</vt:lpstr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 общеобразовательное учреждение  Самарской области</dc:title>
  <dc:creator>1</dc:creator>
  <cp:lastModifiedBy>Пользователь</cp:lastModifiedBy>
  <cp:revision>2</cp:revision>
  <cp:lastPrinted>2018-06-08T09:52:00Z</cp:lastPrinted>
  <dcterms:created xsi:type="dcterms:W3CDTF">2019-03-01T08:20:00Z</dcterms:created>
  <dcterms:modified xsi:type="dcterms:W3CDTF">2019-03-01T08:20:00Z</dcterms:modified>
  <dc:language>en-US</dc:language>
</cp:coreProperties>
</file>