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66F" w:rsidRPr="00E5266F" w:rsidRDefault="00E5266F" w:rsidP="00E5266F">
      <w:pPr>
        <w:spacing w:before="67" w:after="67" w:line="376" w:lineRule="atLeast"/>
        <w:ind w:left="134" w:right="134"/>
        <w:jc w:val="center"/>
        <w:outlineLvl w:val="3"/>
        <w:rPr>
          <w:rFonts w:ascii="Tahoma" w:eastAsia="Times New Roman" w:hAnsi="Tahoma" w:cs="Tahoma"/>
          <w:color w:val="FF0000"/>
          <w:sz w:val="32"/>
          <w:szCs w:val="32"/>
          <w:lang w:eastAsia="ru-RU"/>
        </w:rPr>
      </w:pPr>
      <w:r w:rsidRPr="00E5266F">
        <w:rPr>
          <w:rFonts w:ascii="Tahoma" w:eastAsia="Times New Roman" w:hAnsi="Tahoma" w:cs="Tahoma"/>
          <w:color w:val="FF0000"/>
          <w:sz w:val="32"/>
          <w:szCs w:val="32"/>
          <w:lang w:eastAsia="ru-RU"/>
        </w:rPr>
        <w:t>«Роль детского сада в подготовке детей</w:t>
      </w:r>
      <w:r w:rsidRPr="00E5266F">
        <w:rPr>
          <w:rFonts w:ascii="Tahoma" w:eastAsia="Times New Roman" w:hAnsi="Tahoma" w:cs="Tahoma"/>
          <w:color w:val="FF0000"/>
          <w:sz w:val="32"/>
          <w:szCs w:val="32"/>
          <w:lang w:eastAsia="ru-RU"/>
        </w:rPr>
        <w:br/>
        <w:t>к школьному обучению»</w:t>
      </w:r>
    </w:p>
    <w:p w:rsidR="00E5266F" w:rsidRPr="00E5266F" w:rsidRDefault="00E5266F" w:rsidP="00E5266F">
      <w:pPr>
        <w:shd w:val="clear" w:color="auto" w:fill="FFFFFF"/>
        <w:spacing w:after="0" w:line="270" w:lineRule="atLeast"/>
        <w:jc w:val="right"/>
        <w:rPr>
          <w:rFonts w:ascii="Arial" w:eastAsia="Times New Roman" w:hAnsi="Arial" w:cs="Arial"/>
          <w:color w:val="333333"/>
          <w:sz w:val="20"/>
          <w:szCs w:val="20"/>
          <w:lang w:eastAsia="ru-RU"/>
        </w:rPr>
      </w:pP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Pr>
          <w:rFonts w:ascii="Verdana" w:eastAsia="Times New Roman" w:hAnsi="Verdana" w:cs="Times New Roman"/>
          <w:color w:val="464646"/>
          <w:sz w:val="19"/>
          <w:szCs w:val="19"/>
          <w:lang w:eastAsia="ru-RU"/>
        </w:rPr>
        <w:t xml:space="preserve">  </w:t>
      </w:r>
      <w:bookmarkStart w:id="0" w:name="_GoBack"/>
      <w:bookmarkEnd w:id="0"/>
      <w:r w:rsidRPr="00E5266F">
        <w:rPr>
          <w:rFonts w:ascii="Verdana" w:eastAsia="Times New Roman" w:hAnsi="Verdana" w:cs="Times New Roman"/>
          <w:color w:val="464646"/>
          <w:sz w:val="19"/>
          <w:szCs w:val="19"/>
          <w:lang w:eastAsia="ru-RU"/>
        </w:rPr>
        <w:t>Работа воспитателя - это постоянный контакт с детьми. На основе сложившегося опыта можно сказать многое о детях. Свою работу очень люблю, люблю своих воспитанников, и стараюсь, воспитать в каждом человека с большой буквы. Поэтому устанавливаю с ребёнком такие отношения, чтобы ребёнок был для меня близким человеком. Как приятно, когда ребёнок охотно идёт в группу. При встрече он улыбнётся, чем - то порадует, что - то интересное расскажет, чем -то поделится.</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Знаю, что каждый ребёнок развивается по - своему, а значит, и подход у меня к каждому ребёнку индивидуальный. Но, конечно, знакомство с родителями. Узнаю, в какой семье и в каких условиях, живёт ребёнок. Зачем это я делаю? Это мне помогает создать в группе уютную, спокойную, доверительную атмосферу, понять каждого ребёнка. Стиль своего поведения к детям такой: не позволяю ребёнку делать всё, что ему заблагорассудиться, но и не запрещаю в не которых случаях, чётко решаю для себя, что можно и что нельзя. Стараюсь, своим поведением показать ребёнку пример, когда сдержать эмоции, </w:t>
      </w:r>
      <w:proofErr w:type="gramStart"/>
      <w:r w:rsidRPr="00E5266F">
        <w:rPr>
          <w:rFonts w:ascii="Verdana" w:eastAsia="Times New Roman" w:hAnsi="Verdana" w:cs="Times New Roman"/>
          <w:color w:val="464646"/>
          <w:sz w:val="19"/>
          <w:szCs w:val="19"/>
          <w:lang w:eastAsia="ru-RU"/>
        </w:rPr>
        <w:t>вижу</w:t>
      </w:r>
      <w:proofErr w:type="gramEnd"/>
      <w:r w:rsidRPr="00E5266F">
        <w:rPr>
          <w:rFonts w:ascii="Verdana" w:eastAsia="Times New Roman" w:hAnsi="Verdana" w:cs="Times New Roman"/>
          <w:color w:val="464646"/>
          <w:sz w:val="19"/>
          <w:szCs w:val="19"/>
          <w:lang w:eastAsia="ru-RU"/>
        </w:rPr>
        <w:t xml:space="preserve"> когда ребёнку нужно уделить внимание, чтобы не чувствовал себя забытым и т. д.</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Долгое время работаю с детьми старшего дошкольного возраста в подготовительной группе. В подготовительную группу часто приходят читающие и считающие дети, но не имеющие достаточного запаса живых впечатлений и знаний о предметах и явлениях реального мира, не умеющие замечать происходящие изменения и сравнивать их. Все, мы, знаем, что школа ждёт не столько образованного ребёнка, сколько психологически подготовленного к учебному труду. Это значит - должен обладать нравственно-волевыми качествами, как, настойчивость, трудолюбие, усидчивость, терпение, чувство ответственности, организованности и самое главное дисциплинированность. Ребёнок должен уметь общаться, уметь слушать собеседника, не перебивая его, избегать грубости, вульгаризмов. Если все эти качества будут у ребёнка - учиться он будет с удовольствием, учёба не превратиться для него в тяжкое время.</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В настоящее время родители стараются детей отдавать в школу с семи лет. Считаю, что это правильный подход к детям, готовность ребёнка к обучению опирается на достаточное развитие мозга. Дети начинают подчиняться своему поведению, что это обязательно «надо» сделать. Постепенно возрастает уровень самооценки собственных поступков. Осуществляя подготовку к школе, учитываю особенности детей, отличающиеся уровнем развития: </w:t>
      </w:r>
      <w:r w:rsidRPr="00E5266F">
        <w:rPr>
          <w:rFonts w:ascii="Verdana" w:eastAsia="Times New Roman" w:hAnsi="Verdana" w:cs="Times New Roman"/>
          <w:i/>
          <w:iCs/>
          <w:color w:val="464646"/>
          <w:sz w:val="19"/>
          <w:szCs w:val="19"/>
          <w:lang w:eastAsia="ru-RU"/>
        </w:rPr>
        <w:t>(детей с высоким, среднем и низким уровнем развития)</w:t>
      </w:r>
      <w:r w:rsidRPr="00E5266F">
        <w:rPr>
          <w:rFonts w:ascii="Verdana" w:eastAsia="Times New Roman" w:hAnsi="Verdana" w:cs="Times New Roman"/>
          <w:color w:val="464646"/>
          <w:sz w:val="19"/>
          <w:szCs w:val="19"/>
          <w:lang w:eastAsia="ru-RU"/>
        </w:rPr>
        <w:t>.</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Дети с высоким уровнем развития отличаются выраженным познавательным отношением к окружающему миру. Они активны на занятиях, быстро и точно выполняют задания, сохраняют высокую работоспособность. Эти дети любят новые дела и творческие задания, обладают широким кругом умений. Они активно проявляют интерес к школе и неплохо читают.</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Казалось бы, такие дети не нуждаются в каком - то особом педагогическом воздействии, но это не совсем так. Я создаю для таких ребят условия, способствующие дальнейшему интеллектуальному развитию, даю им наиболее сложные задания, повышаю требования к качеству их выполнения, стимулирую самостоятельность мышления и творчество.</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Дети среднего уровня неплохо справляются с заданиями на занятиях и с другими видами деятельности при наличии образца и объяснений воспитателя. Ребята с удовольствием участвуют в знакомых делах, в привычных условиях чувствуют себя уверенно и достигают хороших результатов. Опыт показывает, что затруднительными для данных детей являются новые ситуации непривычные условия деятельности, необходимость проявить самостоятельность и творчество в решении проблемы. В таких случаях дети бывают скованны, нерешительны, так как бояться сделать неверный ход. Они очень чувствительны к отрицательным оценкам воспитателя. Даже небольшая неудача выбивает детей из колеи и снижает активность.</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Характерно, что эти дети не нуждаются в большой помощи воспитателя достаточно лишь нескольких указаний, подтверждающих правильность их усилий, и они успешно справляются с заданием.</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Дети поступают в подготовительную группу и с низким уровнем развития. Они отстают от сверстников в развитии и в овладении программным материалом. Они недостаточно внимательны к объяснениям воспитателя, не могут долго сосредоточиться на задании. В </w:t>
      </w:r>
      <w:r w:rsidRPr="00E5266F">
        <w:rPr>
          <w:rFonts w:ascii="Verdana" w:eastAsia="Times New Roman" w:hAnsi="Verdana" w:cs="Times New Roman"/>
          <w:color w:val="464646"/>
          <w:sz w:val="19"/>
          <w:szCs w:val="19"/>
          <w:lang w:eastAsia="ru-RU"/>
        </w:rPr>
        <w:lastRenderedPageBreak/>
        <w:t>работе учитывают только отдельные требования, испытывают трудности в организации собственной деятельности в соответствии с установками воспитателя. Знания об окружающем у них поверхностны, познавательные интересы неустойчивы и часто снижены. На занятиях дети несамостоятельны, они нуждаются в постоянном контроле и помощи воспитателя. Под влиянием неудач у таких детей постепенно формируется отрицательное отношение к занятиям.</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Успех в преодолении недостатков развития детей низкого уровня достигают при условии совместных действий воспитателя и родителей. Родителям, дают конкретные рекомендации, касающиеся организации занятий с детьми дома, развития их кругозора и речевой активности. Объясняю родителям, как правильно оценивать действия ребёнка, советую поощрять его усилия, подбадривать, доброжелательно и терпеливо разбирать с ребёнком его ошибки, неточности и стимулировать к получению более высокого результата. Обучая, развивая и поддерживая детей, постепенно с родителями помогаем, им преодолеть пассивность, скованность, неумелость. Считаю в школе дети будут спокойны, сосредоточены, аккуратны и прилежны, если в семье родители систематически будут заниматься с дошкольного возраста.</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«Ребёнок — это не сосуд, который надо заполнить, а огонь, который надо зажечь». Наверное, каждому воспитателю, работающему в выпускной группе детского сада, приходилось много раз отвечать на вопрос родителей: «как ведёт себя мой ребёнок на занятии?». Как он справляется с </w:t>
      </w:r>
      <w:proofErr w:type="gramStart"/>
      <w:r w:rsidRPr="00E5266F">
        <w:rPr>
          <w:rFonts w:ascii="Verdana" w:eastAsia="Times New Roman" w:hAnsi="Verdana" w:cs="Times New Roman"/>
          <w:color w:val="464646"/>
          <w:sz w:val="19"/>
          <w:szCs w:val="19"/>
          <w:lang w:eastAsia="ru-RU"/>
        </w:rPr>
        <w:t>заданием?.</w:t>
      </w:r>
      <w:proofErr w:type="gramEnd"/>
      <w:r w:rsidRPr="00E5266F">
        <w:rPr>
          <w:rFonts w:ascii="Verdana" w:eastAsia="Times New Roman" w:hAnsi="Verdana" w:cs="Times New Roman"/>
          <w:color w:val="464646"/>
          <w:sz w:val="19"/>
          <w:szCs w:val="19"/>
          <w:lang w:eastAsia="ru-RU"/>
        </w:rPr>
        <w:t xml:space="preserve"> Не отстаёт ли от </w:t>
      </w:r>
      <w:proofErr w:type="gramStart"/>
      <w:r w:rsidRPr="00E5266F">
        <w:rPr>
          <w:rFonts w:ascii="Verdana" w:eastAsia="Times New Roman" w:hAnsi="Verdana" w:cs="Times New Roman"/>
          <w:color w:val="464646"/>
          <w:sz w:val="19"/>
          <w:szCs w:val="19"/>
          <w:lang w:eastAsia="ru-RU"/>
        </w:rPr>
        <w:t>других?.</w:t>
      </w:r>
      <w:proofErr w:type="gramEnd"/>
      <w:r w:rsidRPr="00E5266F">
        <w:rPr>
          <w:rFonts w:ascii="Verdana" w:eastAsia="Times New Roman" w:hAnsi="Verdana" w:cs="Times New Roman"/>
          <w:color w:val="464646"/>
          <w:sz w:val="19"/>
          <w:szCs w:val="19"/>
          <w:lang w:eastAsia="ru-RU"/>
        </w:rPr>
        <w:t xml:space="preserve"> Все эти вопросы родители прямо связывают с подготовкой к школе. Почти никогда не звучит вопрос: «А как играет мой </w:t>
      </w:r>
      <w:proofErr w:type="gramStart"/>
      <w:r w:rsidRPr="00E5266F">
        <w:rPr>
          <w:rFonts w:ascii="Verdana" w:eastAsia="Times New Roman" w:hAnsi="Verdana" w:cs="Times New Roman"/>
          <w:color w:val="464646"/>
          <w:sz w:val="19"/>
          <w:szCs w:val="19"/>
          <w:lang w:eastAsia="ru-RU"/>
        </w:rPr>
        <w:t>ребёнок?.</w:t>
      </w:r>
      <w:proofErr w:type="gramEnd"/>
      <w:r w:rsidRPr="00E5266F">
        <w:rPr>
          <w:rFonts w:ascii="Verdana" w:eastAsia="Times New Roman" w:hAnsi="Verdana" w:cs="Times New Roman"/>
          <w:color w:val="464646"/>
          <w:sz w:val="19"/>
          <w:szCs w:val="19"/>
          <w:lang w:eastAsia="ru-RU"/>
        </w:rPr>
        <w:t xml:space="preserve"> А вот дети подготовительной группы часто играют, любят играть в дидактические игры с правилами. Поэтому использование дидактических игр с правилами</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естественно и закономерно введут ребёнка в учебную деятельность. При этом задача состоит в том, чтобы научить ребёнка, выслушать инструкцию, освоить её правила, овладеть </w:t>
      </w:r>
      <w:proofErr w:type="spellStart"/>
      <w:r w:rsidRPr="00E5266F">
        <w:rPr>
          <w:rFonts w:ascii="Verdana" w:eastAsia="Times New Roman" w:hAnsi="Verdana" w:cs="Times New Roman"/>
          <w:color w:val="464646"/>
          <w:sz w:val="19"/>
          <w:szCs w:val="19"/>
          <w:lang w:eastAsia="ru-RU"/>
        </w:rPr>
        <w:t>учебно</w:t>
      </w:r>
      <w:proofErr w:type="spellEnd"/>
      <w:r w:rsidRPr="00E5266F">
        <w:rPr>
          <w:rFonts w:ascii="Verdana" w:eastAsia="Times New Roman" w:hAnsi="Verdana" w:cs="Times New Roman"/>
          <w:color w:val="464646"/>
          <w:sz w:val="19"/>
          <w:szCs w:val="19"/>
          <w:lang w:eastAsia="ru-RU"/>
        </w:rPr>
        <w:t xml:space="preserve"> - игровыми действиями, проконтролировать действия оценить результат. В игре ребёнок пробует свои силы и возможности. Самостоятельность, активность, </w:t>
      </w:r>
      <w:proofErr w:type="spellStart"/>
      <w:r w:rsidRPr="00E5266F">
        <w:rPr>
          <w:rFonts w:ascii="Verdana" w:eastAsia="Times New Roman" w:hAnsi="Verdana" w:cs="Times New Roman"/>
          <w:color w:val="464646"/>
          <w:sz w:val="19"/>
          <w:szCs w:val="19"/>
          <w:lang w:eastAsia="ru-RU"/>
        </w:rPr>
        <w:t>саморегуляция</w:t>
      </w:r>
      <w:proofErr w:type="spellEnd"/>
      <w:r w:rsidRPr="00E5266F">
        <w:rPr>
          <w:rFonts w:ascii="Verdana" w:eastAsia="Times New Roman" w:hAnsi="Verdana" w:cs="Times New Roman"/>
          <w:color w:val="464646"/>
          <w:sz w:val="19"/>
          <w:szCs w:val="19"/>
          <w:lang w:eastAsia="ru-RU"/>
        </w:rPr>
        <w:t xml:space="preserve"> - важнейшие черты свободной игровой деятельности выполняют незаменимую роль в формировании личности будущего школьника. В играх с правилами развивается и необходимая будущему школьнику произвольность поведения и общения со взрослыми и сверстниками.</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Дети, стоящие у порога школы, непременно должны обладать хотя бы элементарными навыками самоорганизации. Эти навыки в дальнейшем станут его «помощниками» в учебной деятельности, разумном расходовании времени, умение передавать труд, учёбу, игру, отдых.</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Любая деятельность - игра, труд, занятие - требуют определённой подготовки. Поэтому воспитываю у детей трудолюбие, усидчивость, слежу чтобы любое дело выполняли старательно и не бросали его на полпути. Дети, воспитанные в труде, меньше устают, отличаются творческим подходом ко всему, умением себя обслуживать, держать в порядке своё рабочее место. Возрастные возможности будущего школьника в плане умственной деятельности. Дети довольно неплохо ориентируются в окружающем мире. В процессе систематических наблюдений у детей развивается наблюдательность, за живой природой, формируются устойчивые познавательные интересы. Благодаря наблюдениям природы дети делают много открытий, познавая природу, закономерности её жизни и развития, у них формируются материалистические представления.</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В области предметного мира дошкольник достигает понимания зависимости назначения предмета от его строения, свойств материала, из которого он сделан. До школы дети должны усвоить определённую систему знаний, умений и навыков, также у них должны быть сформированы психические процессы: внимание, память, мышление, речь. Занятия по математике организовываю так, чтобы дети могли свободно общаться, спорить, совместно выполнять задания. А главное. Направляю обсуждение на коллективный поиск правильного ответа. Добиваюсь, чтобы каждый ребёнок проявлял, как можно больше активности, рассуждал, высказывал своё мнение, не боялся при этом ошибиться. На занятиях постоянно обращаю внимание на речевую работу. На каждом занятии учу детей чётко выражать свою мысль, делать вывод, объяснять, почему получился тот или иной результат. Большую работу провожу по обучению грамоте. Надеюсь, что дети не будут испытывать трудностей в обучении чтению и письму в школе. Обязательно дети должны прийти в школу с хорошо развитой речью. Поэтому с начала учебного года детей знакомлю с речью письменной и устной. Затем дети узнают из чего состоит наша речь - из предложений. Предложения из слов, слова делятся на слоги, а слоги состоят из звуков. Для наглядности использую графические схемы. Переступив порог подготовительной группы дети все должны уметь </w:t>
      </w:r>
      <w:r w:rsidRPr="00E5266F">
        <w:rPr>
          <w:rFonts w:ascii="Verdana" w:eastAsia="Times New Roman" w:hAnsi="Verdana" w:cs="Times New Roman"/>
          <w:color w:val="464646"/>
          <w:sz w:val="19"/>
          <w:szCs w:val="19"/>
          <w:lang w:eastAsia="ru-RU"/>
        </w:rPr>
        <w:lastRenderedPageBreak/>
        <w:t>произносить звуки изолированно, в словах и фразовой речи. Но это бывает не так. Приходится работать по развитию фонематического слуха, дети не могут отличить один звук от других, определить место заданного звука в слове </w:t>
      </w:r>
      <w:r w:rsidRPr="00E5266F">
        <w:rPr>
          <w:rFonts w:ascii="Verdana" w:eastAsia="Times New Roman" w:hAnsi="Verdana" w:cs="Times New Roman"/>
          <w:i/>
          <w:iCs/>
          <w:color w:val="464646"/>
          <w:sz w:val="19"/>
          <w:szCs w:val="19"/>
          <w:lang w:eastAsia="ru-RU"/>
        </w:rPr>
        <w:t>(в начале, в середине, в конце)</w:t>
      </w:r>
      <w:r w:rsidRPr="00E5266F">
        <w:rPr>
          <w:rFonts w:ascii="Verdana" w:eastAsia="Times New Roman" w:hAnsi="Verdana" w:cs="Times New Roman"/>
          <w:color w:val="464646"/>
          <w:sz w:val="19"/>
          <w:szCs w:val="19"/>
          <w:lang w:eastAsia="ru-RU"/>
        </w:rPr>
        <w:t>, делить слова на слоги. Подбирать схему слова к предмету, к которому она подходит. Все эти умения очень важны для последующего общения в школе.</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Затем учу детей различать твёрдые и мягкие согласные звуки, различать слова похожие по звучанию. Устанавливать последовательность звуков в словах и записывать их соответствующими буквами. В конце учебного года дети должны уметь управлять пальцами рук. Поэтому, в течение учебного года много пишем графических диктантов, где дети учатся ориентироваться в тетради в клетку, рисуем в них </w:t>
      </w:r>
      <w:proofErr w:type="gramStart"/>
      <w:r w:rsidRPr="00E5266F">
        <w:rPr>
          <w:rFonts w:ascii="Verdana" w:eastAsia="Times New Roman" w:hAnsi="Verdana" w:cs="Times New Roman"/>
          <w:color w:val="464646"/>
          <w:sz w:val="19"/>
          <w:szCs w:val="19"/>
          <w:lang w:eastAsia="ru-RU"/>
        </w:rPr>
        <w:t>несложные элементы</w:t>
      </w:r>
      <w:proofErr w:type="gramEnd"/>
      <w:r w:rsidRPr="00E5266F">
        <w:rPr>
          <w:rFonts w:ascii="Verdana" w:eastAsia="Times New Roman" w:hAnsi="Verdana" w:cs="Times New Roman"/>
          <w:color w:val="464646"/>
          <w:sz w:val="19"/>
          <w:szCs w:val="19"/>
          <w:lang w:eastAsia="ru-RU"/>
        </w:rPr>
        <w:t xml:space="preserve"> позволяющие проверить не только развитие графических навыков, но и степень развития зрительного и двигательного контроля, который является необходимым условием для овладения письмом в школе.</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И хочу, сделать заключение. К концу учебного года дети осознают себя умными, знающими больше, чем им «положено» по возрасту. А это стало основанием для повышения их самооценки.</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Изменилось эмоциональное состояние детей в процессе труда. Они чаще стали улыбаться и смеяться, рассказывать в конце дня родителям о трудовых занятиях, как об интересном и радостном событии своей жизни. Я, смотрю на всё это, как же дети за год повзрослели, становятся умными, самостоятельными, уверенными, отзывчивыми, активными и ответственными.</w:t>
      </w:r>
    </w:p>
    <w:p w:rsidR="00E5266F" w:rsidRPr="00E5266F" w:rsidRDefault="00E5266F" w:rsidP="00E5266F">
      <w:pPr>
        <w:spacing w:before="67" w:after="67" w:line="240" w:lineRule="auto"/>
        <w:ind w:firstLine="184"/>
        <w:rPr>
          <w:rFonts w:ascii="Verdana" w:eastAsia="Times New Roman" w:hAnsi="Verdana" w:cs="Times New Roman"/>
          <w:color w:val="464646"/>
          <w:sz w:val="19"/>
          <w:szCs w:val="19"/>
          <w:lang w:eastAsia="ru-RU"/>
        </w:rPr>
      </w:pPr>
      <w:r w:rsidRPr="00E5266F">
        <w:rPr>
          <w:rFonts w:ascii="Verdana" w:eastAsia="Times New Roman" w:hAnsi="Verdana" w:cs="Times New Roman"/>
          <w:color w:val="464646"/>
          <w:sz w:val="19"/>
          <w:szCs w:val="19"/>
          <w:lang w:eastAsia="ru-RU"/>
        </w:rPr>
        <w:t xml:space="preserve">С улыбкой, за </w:t>
      </w:r>
      <w:r>
        <w:rPr>
          <w:rFonts w:ascii="Verdana" w:eastAsia="Times New Roman" w:hAnsi="Verdana" w:cs="Times New Roman"/>
          <w:color w:val="464646"/>
          <w:sz w:val="19"/>
          <w:szCs w:val="19"/>
          <w:lang w:eastAsia="ru-RU"/>
        </w:rPr>
        <w:t xml:space="preserve">своих выпускников, всегда </w:t>
      </w:r>
      <w:proofErr w:type="gramStart"/>
      <w:r>
        <w:rPr>
          <w:rFonts w:ascii="Verdana" w:eastAsia="Times New Roman" w:hAnsi="Verdana" w:cs="Times New Roman"/>
          <w:color w:val="464646"/>
          <w:sz w:val="19"/>
          <w:szCs w:val="19"/>
          <w:lang w:eastAsia="ru-RU"/>
        </w:rPr>
        <w:t>говорим</w:t>
      </w:r>
      <w:r w:rsidRPr="00E5266F">
        <w:rPr>
          <w:rFonts w:ascii="Verdana" w:eastAsia="Times New Roman" w:hAnsi="Verdana" w:cs="Times New Roman"/>
          <w:color w:val="464646"/>
          <w:sz w:val="19"/>
          <w:szCs w:val="19"/>
          <w:lang w:eastAsia="ru-RU"/>
        </w:rPr>
        <w:t>!.</w:t>
      </w:r>
      <w:proofErr w:type="gramEnd"/>
      <w:r w:rsidRPr="00E5266F">
        <w:rPr>
          <w:rFonts w:ascii="Verdana" w:eastAsia="Times New Roman" w:hAnsi="Verdana" w:cs="Times New Roman"/>
          <w:color w:val="464646"/>
          <w:sz w:val="19"/>
          <w:szCs w:val="19"/>
          <w:lang w:eastAsia="ru-RU"/>
        </w:rPr>
        <w:t xml:space="preserve"> «Добро пожаловать, дети!» школа ждёт </w:t>
      </w:r>
      <w:proofErr w:type="gramStart"/>
      <w:r w:rsidRPr="00E5266F">
        <w:rPr>
          <w:rFonts w:ascii="Verdana" w:eastAsia="Times New Roman" w:hAnsi="Verdana" w:cs="Times New Roman"/>
          <w:color w:val="464646"/>
          <w:sz w:val="19"/>
          <w:szCs w:val="19"/>
          <w:lang w:eastAsia="ru-RU"/>
        </w:rPr>
        <w:t>вас!.</w:t>
      </w:r>
      <w:proofErr w:type="gramEnd"/>
    </w:p>
    <w:p w:rsidR="00E5266F" w:rsidRPr="00E5266F" w:rsidRDefault="00E5266F" w:rsidP="00E5266F">
      <w:pPr>
        <w:spacing w:before="29" w:after="29" w:line="240" w:lineRule="auto"/>
        <w:ind w:firstLine="184"/>
        <w:rPr>
          <w:rFonts w:ascii="Times New Roman" w:eastAsia="Times New Roman" w:hAnsi="Times New Roman" w:cs="Times New Roman"/>
          <w:sz w:val="24"/>
          <w:szCs w:val="24"/>
          <w:lang w:eastAsia="ru-RU"/>
        </w:rPr>
      </w:pPr>
      <w:r w:rsidRPr="00E5266F">
        <w:rPr>
          <w:rFonts w:ascii="Times New Roman" w:eastAsia="Times New Roman" w:hAnsi="Times New Roman" w:cs="Times New Roman"/>
          <w:sz w:val="24"/>
          <w:szCs w:val="24"/>
          <w:lang w:eastAsia="ru-RU"/>
        </w:rPr>
        <w:t>Источник: http://doshvozrast.ru/metodich/konsultac82.htm</w:t>
      </w:r>
    </w:p>
    <w:p w:rsidR="00511A78" w:rsidRDefault="00E5266F"/>
    <w:sectPr w:rsidR="00511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66F"/>
    <w:rsid w:val="00197AD1"/>
    <w:rsid w:val="001D115E"/>
    <w:rsid w:val="00E52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17DC"/>
  <w15:chartTrackingRefBased/>
  <w15:docId w15:val="{8E7F06F6-4F5F-4E09-BBFF-226A11EB1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00111">
      <w:bodyDiv w:val="1"/>
      <w:marLeft w:val="0"/>
      <w:marRight w:val="0"/>
      <w:marTop w:val="0"/>
      <w:marBottom w:val="0"/>
      <w:divBdr>
        <w:top w:val="none" w:sz="0" w:space="0" w:color="auto"/>
        <w:left w:val="none" w:sz="0" w:space="0" w:color="auto"/>
        <w:bottom w:val="none" w:sz="0" w:space="0" w:color="auto"/>
        <w:right w:val="none" w:sz="0" w:space="0" w:color="auto"/>
      </w:divBdr>
      <w:divsChild>
        <w:div w:id="1716660946">
          <w:marLeft w:val="0"/>
          <w:marRight w:val="0"/>
          <w:marTop w:val="0"/>
          <w:marBottom w:val="0"/>
          <w:divBdr>
            <w:top w:val="none" w:sz="0" w:space="0" w:color="auto"/>
            <w:left w:val="none" w:sz="0" w:space="0" w:color="auto"/>
            <w:bottom w:val="none" w:sz="0" w:space="0" w:color="auto"/>
            <w:right w:val="none" w:sz="0" w:space="0" w:color="auto"/>
          </w:divBdr>
          <w:divsChild>
            <w:div w:id="930703096">
              <w:marLeft w:val="0"/>
              <w:marRight w:val="0"/>
              <w:marTop w:val="0"/>
              <w:marBottom w:val="0"/>
              <w:divBdr>
                <w:top w:val="none" w:sz="0" w:space="0" w:color="auto"/>
                <w:left w:val="none" w:sz="0" w:space="0" w:color="auto"/>
                <w:bottom w:val="none" w:sz="0" w:space="0" w:color="auto"/>
                <w:right w:val="none" w:sz="0" w:space="0" w:color="auto"/>
              </w:divBdr>
              <w:divsChild>
                <w:div w:id="370496392">
                  <w:marLeft w:val="0"/>
                  <w:marRight w:val="0"/>
                  <w:marTop w:val="0"/>
                  <w:marBottom w:val="0"/>
                  <w:divBdr>
                    <w:top w:val="single" w:sz="6" w:space="8" w:color="EBEBEB"/>
                    <w:left w:val="single" w:sz="6" w:space="8" w:color="EBEBEB"/>
                    <w:bottom w:val="single" w:sz="6" w:space="0" w:color="EBEBEB"/>
                    <w:right w:val="single" w:sz="6" w:space="8" w:color="EBEBEB"/>
                  </w:divBdr>
                  <w:divsChild>
                    <w:div w:id="1506280710">
                      <w:marLeft w:val="0"/>
                      <w:marRight w:val="0"/>
                      <w:marTop w:val="0"/>
                      <w:marBottom w:val="0"/>
                      <w:divBdr>
                        <w:top w:val="none" w:sz="0" w:space="0" w:color="auto"/>
                        <w:left w:val="none" w:sz="0" w:space="0" w:color="auto"/>
                        <w:bottom w:val="none" w:sz="0" w:space="0" w:color="auto"/>
                        <w:right w:val="none" w:sz="0" w:space="0" w:color="auto"/>
                      </w:divBdr>
                      <w:divsChild>
                        <w:div w:id="1949505198">
                          <w:marLeft w:val="0"/>
                          <w:marRight w:val="0"/>
                          <w:marTop w:val="0"/>
                          <w:marBottom w:val="75"/>
                          <w:divBdr>
                            <w:top w:val="none" w:sz="0" w:space="0" w:color="auto"/>
                            <w:left w:val="none" w:sz="0" w:space="0" w:color="auto"/>
                            <w:bottom w:val="none" w:sz="0" w:space="0" w:color="auto"/>
                            <w:right w:val="none" w:sz="0" w:space="0" w:color="auto"/>
                          </w:divBdr>
                        </w:div>
                        <w:div w:id="354306966">
                          <w:marLeft w:val="0"/>
                          <w:marRight w:val="0"/>
                          <w:marTop w:val="0"/>
                          <w:marBottom w:val="75"/>
                          <w:divBdr>
                            <w:top w:val="none" w:sz="0" w:space="0" w:color="auto"/>
                            <w:left w:val="none" w:sz="0" w:space="0" w:color="auto"/>
                            <w:bottom w:val="none" w:sz="0" w:space="0" w:color="auto"/>
                            <w:right w:val="none" w:sz="0" w:space="0" w:color="auto"/>
                          </w:divBdr>
                        </w:div>
                      </w:divsChild>
                    </w:div>
                    <w:div w:id="547886215">
                      <w:marLeft w:val="0"/>
                      <w:marRight w:val="0"/>
                      <w:marTop w:val="0"/>
                      <w:marBottom w:val="0"/>
                      <w:divBdr>
                        <w:top w:val="none" w:sz="0" w:space="0" w:color="auto"/>
                        <w:left w:val="none" w:sz="0" w:space="0" w:color="auto"/>
                        <w:bottom w:val="none" w:sz="0" w:space="0" w:color="auto"/>
                        <w:right w:val="none" w:sz="0" w:space="0" w:color="auto"/>
                      </w:divBdr>
                      <w:divsChild>
                        <w:div w:id="915674740">
                          <w:marLeft w:val="0"/>
                          <w:marRight w:val="0"/>
                          <w:marTop w:val="0"/>
                          <w:marBottom w:val="75"/>
                          <w:divBdr>
                            <w:top w:val="none" w:sz="0" w:space="0" w:color="auto"/>
                            <w:left w:val="none" w:sz="0" w:space="0" w:color="auto"/>
                            <w:bottom w:val="none" w:sz="0" w:space="0" w:color="auto"/>
                            <w:right w:val="none" w:sz="0" w:space="0" w:color="auto"/>
                          </w:divBdr>
                        </w:div>
                        <w:div w:id="20927781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88796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1596</Words>
  <Characters>9101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1</cp:revision>
  <dcterms:created xsi:type="dcterms:W3CDTF">2018-07-20T12:14:00Z</dcterms:created>
  <dcterms:modified xsi:type="dcterms:W3CDTF">2018-07-20T12:16:00Z</dcterms:modified>
</cp:coreProperties>
</file>